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CC" w:rsidRDefault="005C1ACC" w:rsidP="005C1ACC">
      <w:pPr>
        <w:spacing w:line="240" w:lineRule="auto"/>
        <w:ind w:left="490"/>
      </w:pPr>
    </w:p>
    <w:p w:rsidR="005C1ACC" w:rsidRPr="000601FF" w:rsidRDefault="005C1ACC" w:rsidP="005C1ACC">
      <w:pPr>
        <w:tabs>
          <w:tab w:val="left" w:pos="4536"/>
        </w:tabs>
        <w:rPr>
          <w:sz w:val="19"/>
          <w:szCs w:val="19"/>
        </w:rPr>
      </w:pPr>
    </w:p>
    <w:p w:rsidR="005C1ACC" w:rsidRPr="00E00A0E" w:rsidRDefault="005C1ACC" w:rsidP="005C1ACC">
      <w:pPr>
        <w:tabs>
          <w:tab w:val="left" w:pos="4536"/>
        </w:tabs>
        <w:ind w:left="426"/>
        <w:rPr>
          <w:sz w:val="16"/>
          <w:szCs w:val="16"/>
        </w:rPr>
      </w:pPr>
    </w:p>
    <w:p w:rsidR="005C1ACC" w:rsidRDefault="005C1ACC" w:rsidP="005C1ACC">
      <w:pPr>
        <w:tabs>
          <w:tab w:val="left" w:pos="4536"/>
        </w:tabs>
        <w:ind w:left="426"/>
        <w:rPr>
          <w:sz w:val="24"/>
          <w:szCs w:val="24"/>
        </w:rPr>
      </w:pPr>
    </w:p>
    <w:p w:rsidR="005C1ACC" w:rsidRPr="00E00A0E" w:rsidRDefault="005C1ACC" w:rsidP="005C1ACC">
      <w:pPr>
        <w:tabs>
          <w:tab w:val="left" w:pos="4536"/>
        </w:tabs>
        <w:ind w:left="426"/>
        <w:rPr>
          <w:sz w:val="24"/>
          <w:szCs w:val="24"/>
        </w:rPr>
      </w:pPr>
    </w:p>
    <w:p w:rsidR="005C1ACC" w:rsidRDefault="005C1ACC" w:rsidP="005C1ACC">
      <w:pPr>
        <w:ind w:left="426" w:right="709"/>
        <w:rPr>
          <w:b/>
          <w:sz w:val="28"/>
          <w:szCs w:val="28"/>
        </w:rPr>
      </w:pPr>
    </w:p>
    <w:p w:rsidR="005C1ACC" w:rsidRDefault="005C1ACC" w:rsidP="005C1ACC">
      <w:pPr>
        <w:ind w:left="426" w:right="709"/>
        <w:rPr>
          <w:b/>
          <w:sz w:val="40"/>
          <w:szCs w:val="40"/>
        </w:rPr>
      </w:pPr>
      <w:r>
        <w:rPr>
          <w:b/>
          <w:sz w:val="40"/>
          <w:szCs w:val="40"/>
        </w:rPr>
        <w:t>Doc</w:t>
      </w:r>
      <w:bookmarkStart w:id="0" w:name="_GoBack"/>
      <w:bookmarkEnd w:id="0"/>
      <w:r>
        <w:rPr>
          <w:b/>
          <w:sz w:val="40"/>
          <w:szCs w:val="40"/>
        </w:rPr>
        <w:t>ument relatif à la protection contre les explosions pour installations de réservoirs</w:t>
      </w:r>
    </w:p>
    <w:p w:rsidR="005C1ACC" w:rsidRPr="005C1ACC" w:rsidRDefault="005C1ACC" w:rsidP="005C1ACC">
      <w:pPr>
        <w:ind w:left="426" w:right="709"/>
        <w:rPr>
          <w:b/>
          <w:sz w:val="40"/>
          <w:szCs w:val="40"/>
        </w:rPr>
      </w:pPr>
      <w:r>
        <w:rPr>
          <w:b/>
          <w:sz w:val="40"/>
          <w:szCs w:val="40"/>
        </w:rPr>
        <w:t>(liste de contrôle)</w:t>
      </w:r>
    </w:p>
    <w:p w:rsidR="005C1ACC" w:rsidRDefault="005C1ACC" w:rsidP="005C1ACC">
      <w:pPr>
        <w:pStyle w:val="Kopfzeile"/>
        <w:ind w:left="426"/>
        <w:rPr>
          <w:szCs w:val="22"/>
        </w:rPr>
      </w:pPr>
    </w:p>
    <w:p w:rsidR="005C1ACC" w:rsidRDefault="005C1ACC" w:rsidP="005C1ACC">
      <w:pPr>
        <w:pStyle w:val="Kopfzeile"/>
        <w:ind w:left="426"/>
        <w:rPr>
          <w:szCs w:val="22"/>
        </w:rPr>
      </w:pPr>
    </w:p>
    <w:p w:rsidR="005C1ACC" w:rsidRDefault="005C1ACC" w:rsidP="005C1ACC">
      <w:pPr>
        <w:pStyle w:val="Kopfzeile"/>
        <w:ind w:left="426"/>
        <w:rPr>
          <w:szCs w:val="22"/>
        </w:rPr>
      </w:pPr>
      <w:r>
        <w:rPr>
          <w:szCs w:val="22"/>
        </w:rPr>
        <w:t>Circ. no</w:t>
      </w:r>
      <w:r w:rsidRPr="004D728C">
        <w:rPr>
          <w:szCs w:val="22"/>
        </w:rPr>
        <w:t xml:space="preserve">. </w:t>
      </w:r>
      <w:r>
        <w:rPr>
          <w:szCs w:val="22"/>
        </w:rPr>
        <w:t>18'944-2</w:t>
      </w:r>
    </w:p>
    <w:p w:rsidR="005C1ACC" w:rsidRDefault="005C1ACC" w:rsidP="005C1ACC">
      <w:pPr>
        <w:ind w:left="426" w:right="-46"/>
        <w:rPr>
          <w:color w:val="A6A6A6"/>
          <w:sz w:val="15"/>
          <w:szCs w:val="15"/>
        </w:rPr>
      </w:pPr>
      <w:r>
        <w:rPr>
          <w:noProof/>
          <w:color w:val="A6A6A6"/>
          <w:sz w:val="15"/>
          <w:szCs w:val="15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50CB5" wp14:editId="78056673">
                <wp:simplePos x="0" y="0"/>
                <wp:positionH relativeFrom="column">
                  <wp:posOffset>2023745</wp:posOffset>
                </wp:positionH>
                <wp:positionV relativeFrom="paragraph">
                  <wp:posOffset>7620</wp:posOffset>
                </wp:positionV>
                <wp:extent cx="1561465" cy="1012825"/>
                <wp:effectExtent l="0" t="0" r="0" b="0"/>
                <wp:wrapNone/>
                <wp:docPr id="4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CC" w:rsidRDefault="005C1ACC" w:rsidP="005C1ACC">
                            <w:pPr>
                              <w:ind w:left="284" w:right="-285"/>
                            </w:pPr>
                            <w:r>
                              <w:rPr>
                                <w:noProof/>
                                <w:color w:val="0000FF"/>
                                <w:lang w:eastAsia="de-CH"/>
                              </w:rPr>
                              <w:drawing>
                                <wp:inline distT="0" distB="0" distL="0" distR="0" wp14:anchorId="618EE49E" wp14:editId="41E56CFF">
                                  <wp:extent cx="1054800" cy="921600"/>
                                  <wp:effectExtent l="0" t="0" r="0" b="0"/>
                                  <wp:docPr id="51" name="irc_mi" descr="Bildergebnis für EX-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dergebnis für EX-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800" cy="92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59.35pt;margin-top:.6pt;width:122.95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wWug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" filled="f" stroked="f">
                <v:textbox style="mso-fit-shape-to-text:t">
                  <w:txbxContent>
                    <w:p w:rsidR="005C1ACC" w:rsidRDefault="005C1ACC" w:rsidP="005C1ACC">
                      <w:pPr>
                        <w:ind w:left="284" w:right="-285"/>
                      </w:pPr>
                      <w:r>
                        <w:rPr>
                          <w:noProof/>
                          <w:color w:val="0000FF"/>
                          <w:lang w:eastAsia="de-CH"/>
                        </w:rPr>
                        <w:drawing>
                          <wp:inline distT="0" distB="0" distL="0" distR="0" wp14:anchorId="618EE49E" wp14:editId="41E56CFF">
                            <wp:extent cx="1054800" cy="921600"/>
                            <wp:effectExtent l="0" t="0" r="0" b="0"/>
                            <wp:docPr id="51" name="irc_mi" descr="Bildergebnis für EX-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ildergebnis für EX-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800" cy="92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1ACC" w:rsidRDefault="005C1ACC" w:rsidP="005C1ACC">
      <w:pPr>
        <w:pStyle w:val="Kopfzeile"/>
        <w:rPr>
          <w:szCs w:val="22"/>
        </w:rPr>
      </w:pPr>
    </w:p>
    <w:p w:rsidR="005C1ACC" w:rsidRDefault="005C1ACC" w:rsidP="005C1ACC">
      <w:pPr>
        <w:ind w:left="28" w:right="-46"/>
        <w:rPr>
          <w:color w:val="A6A6A6"/>
          <w:sz w:val="15"/>
          <w:szCs w:val="15"/>
        </w:rPr>
      </w:pPr>
      <w:r>
        <w:rPr>
          <w:noProof/>
          <w:color w:val="A6A6A6"/>
          <w:sz w:val="15"/>
          <w:szCs w:val="15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3CCC" wp14:editId="42810AB1">
                <wp:simplePos x="0" y="0"/>
                <wp:positionH relativeFrom="column">
                  <wp:posOffset>2023745</wp:posOffset>
                </wp:positionH>
                <wp:positionV relativeFrom="paragraph">
                  <wp:posOffset>7620</wp:posOffset>
                </wp:positionV>
                <wp:extent cx="1561465" cy="1012825"/>
                <wp:effectExtent l="0" t="0" r="0" b="0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CC" w:rsidRDefault="005C1ACC" w:rsidP="005C1ACC">
                            <w:pPr>
                              <w:ind w:left="284" w:right="-2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9.35pt;margin-top:.6pt;width:122.95pt;height: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BJ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" filled="f" stroked="f">
                <v:textbox style="mso-fit-shape-to-text:t">
                  <w:txbxContent>
                    <w:p w:rsidR="005C1ACC" w:rsidRDefault="005C1ACC" w:rsidP="005C1ACC">
                      <w:pPr>
                        <w:ind w:left="284" w:right="-285"/>
                      </w:pPr>
                    </w:p>
                  </w:txbxContent>
                </v:textbox>
              </v:shape>
            </w:pict>
          </mc:Fallback>
        </mc:AlternateContent>
      </w:r>
    </w:p>
    <w:p w:rsidR="005C1ACC" w:rsidRDefault="005C1ACC" w:rsidP="005C1ACC">
      <w:pPr>
        <w:ind w:left="28" w:right="-46"/>
        <w:rPr>
          <w:color w:val="A6A6A6"/>
          <w:sz w:val="15"/>
          <w:szCs w:val="15"/>
        </w:rPr>
      </w:pPr>
    </w:p>
    <w:p w:rsidR="005C1ACC" w:rsidRDefault="005C1ACC" w:rsidP="005C1ACC">
      <w:pPr>
        <w:ind w:left="28" w:right="-46"/>
        <w:rPr>
          <w:b/>
          <w:sz w:val="24"/>
          <w:szCs w:val="24"/>
        </w:rPr>
      </w:pPr>
    </w:p>
    <w:p w:rsidR="005C1ACC" w:rsidRPr="00B802AD" w:rsidRDefault="005C1ACC" w:rsidP="005C1ACC">
      <w:pPr>
        <w:ind w:left="28" w:right="-46"/>
        <w:rPr>
          <w:sz w:val="20"/>
        </w:rPr>
      </w:pPr>
    </w:p>
    <w:p w:rsidR="005C1ACC" w:rsidRPr="00B802AD" w:rsidRDefault="005C1ACC" w:rsidP="005C1ACC">
      <w:pPr>
        <w:ind w:left="28" w:right="-46"/>
        <w:rPr>
          <w:sz w:val="20"/>
        </w:rPr>
      </w:pPr>
    </w:p>
    <w:p w:rsidR="005C1ACC" w:rsidRDefault="005C1ACC" w:rsidP="005C1ACC">
      <w:pPr>
        <w:ind w:left="1134" w:right="-46"/>
        <w:rPr>
          <w:color w:val="A6A6A6"/>
          <w:sz w:val="15"/>
          <w:szCs w:val="15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40510" wp14:editId="42C322B6">
                <wp:simplePos x="0" y="0"/>
                <wp:positionH relativeFrom="column">
                  <wp:posOffset>63500</wp:posOffset>
                </wp:positionH>
                <wp:positionV relativeFrom="paragraph">
                  <wp:posOffset>536575</wp:posOffset>
                </wp:positionV>
                <wp:extent cx="1119505" cy="814705"/>
                <wp:effectExtent l="0" t="3175" r="0" b="1270"/>
                <wp:wrapNone/>
                <wp:docPr id="4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CC" w:rsidRDefault="005C1ACC" w:rsidP="005C1ACC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5pt;margin-top:42.25pt;width:88.15pt;height:64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" filled="f" stroked="f">
                <v:textbox style="mso-fit-shape-to-text:t">
                  <w:txbxContent>
                    <w:p w:rsidR="005C1ACC" w:rsidRDefault="005C1ACC" w:rsidP="005C1ACC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7692C" wp14:editId="442A9AA5">
                <wp:simplePos x="0" y="0"/>
                <wp:positionH relativeFrom="column">
                  <wp:posOffset>5121910</wp:posOffset>
                </wp:positionH>
                <wp:positionV relativeFrom="paragraph">
                  <wp:posOffset>462280</wp:posOffset>
                </wp:positionV>
                <wp:extent cx="1144270" cy="1001395"/>
                <wp:effectExtent l="0" t="0" r="1270" b="3175"/>
                <wp:wrapSquare wrapText="bothSides"/>
                <wp:docPr id="4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CC" w:rsidRPr="00BC518E" w:rsidRDefault="005C1ACC" w:rsidP="005C1ACC">
                            <w:pPr>
                              <w:ind w:left="28" w:right="-46"/>
                              <w:rPr>
                                <w:color w:val="A6A6A6"/>
                                <w:sz w:val="15"/>
                                <w:szCs w:val="15"/>
                              </w:rPr>
                            </w:pPr>
                          </w:p>
                          <w:p w:rsidR="005C1ACC" w:rsidRPr="00BC518E" w:rsidRDefault="005C1ACC" w:rsidP="005C1ACC">
                            <w:pPr>
                              <w:ind w:left="28" w:right="-46"/>
                              <w:rPr>
                                <w:color w:val="A6A6A6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403.3pt;margin-top:36.4pt;width:90.1pt;height:78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" filled="f" stroked="f">
                <v:textbox style="mso-fit-shape-to-text:t">
                  <w:txbxContent>
                    <w:p w:rsidR="005C1ACC" w:rsidRPr="00BC518E" w:rsidRDefault="005C1ACC" w:rsidP="005C1ACC">
                      <w:pPr>
                        <w:ind w:left="28" w:right="-46"/>
                        <w:rPr>
                          <w:color w:val="A6A6A6"/>
                          <w:sz w:val="15"/>
                          <w:szCs w:val="15"/>
                        </w:rPr>
                      </w:pPr>
                    </w:p>
                    <w:p w:rsidR="005C1ACC" w:rsidRPr="00BC518E" w:rsidRDefault="005C1ACC" w:rsidP="005C1ACC">
                      <w:pPr>
                        <w:ind w:left="28" w:right="-46"/>
                        <w:rPr>
                          <w:color w:val="A6A6A6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A6A6A6"/>
          <w:sz w:val="15"/>
          <w:szCs w:val="15"/>
          <w:lang w:eastAsia="de-CH"/>
        </w:rPr>
        <w:drawing>
          <wp:inline distT="0" distB="0" distL="0" distR="0" wp14:anchorId="317B87BB" wp14:editId="6B12D7F7">
            <wp:extent cx="4781550" cy="2886075"/>
            <wp:effectExtent l="0" t="0" r="0" b="9525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0" cy="288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CC" w:rsidRDefault="005C1ACC" w:rsidP="005C1ACC">
      <w:pPr>
        <w:ind w:left="28" w:right="-46"/>
        <w:rPr>
          <w:color w:val="A6A6A6"/>
          <w:sz w:val="15"/>
          <w:szCs w:val="15"/>
        </w:rPr>
      </w:pPr>
      <w:r>
        <w:rPr>
          <w:noProof/>
          <w:color w:val="A6A6A6"/>
          <w:sz w:val="15"/>
          <w:szCs w:val="15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40010" wp14:editId="47B33DDA">
                <wp:simplePos x="0" y="0"/>
                <wp:positionH relativeFrom="column">
                  <wp:posOffset>2383790</wp:posOffset>
                </wp:positionH>
                <wp:positionV relativeFrom="paragraph">
                  <wp:posOffset>164465</wp:posOffset>
                </wp:positionV>
                <wp:extent cx="1119505" cy="820420"/>
                <wp:effectExtent l="2540" t="2540" r="1905" b="0"/>
                <wp:wrapNone/>
                <wp:docPr id="4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CC" w:rsidRDefault="005C1ACC" w:rsidP="005C1ACC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left:0;text-align:left;margin-left:187.7pt;margin-top:12.95pt;width:88.15pt;height:64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srtwIAAMA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" filled="f" stroked="f">
                <v:textbox style="mso-fit-shape-to-text:t">
                  <w:txbxContent>
                    <w:p w:rsidR="005C1ACC" w:rsidRDefault="005C1ACC" w:rsidP="005C1ACC">
                      <w:pPr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</w:p>
    <w:p w:rsidR="005C1ACC" w:rsidRDefault="005C1ACC" w:rsidP="005C1ACC">
      <w:pPr>
        <w:ind w:left="28" w:right="-46"/>
        <w:rPr>
          <w:color w:val="A6A6A6"/>
          <w:sz w:val="15"/>
          <w:szCs w:val="15"/>
        </w:rPr>
      </w:pPr>
    </w:p>
    <w:p w:rsidR="005C1ACC" w:rsidRDefault="005C1ACC" w:rsidP="005C1ACC">
      <w:pPr>
        <w:ind w:left="28"/>
        <w:rPr>
          <w:color w:val="A6A6A6"/>
          <w:sz w:val="15"/>
          <w:szCs w:val="15"/>
        </w:rPr>
      </w:pPr>
    </w:p>
    <w:p w:rsidR="005C1ACC" w:rsidRDefault="005C1ACC" w:rsidP="005C1ACC">
      <w:pPr>
        <w:ind w:left="28"/>
        <w:rPr>
          <w:color w:val="A6A6A6"/>
          <w:sz w:val="15"/>
          <w:szCs w:val="15"/>
        </w:rPr>
      </w:pPr>
    </w:p>
    <w:p w:rsidR="00637676" w:rsidRDefault="00637676" w:rsidP="00151878">
      <w:pPr>
        <w:ind w:left="490"/>
        <w:rPr>
          <w:szCs w:val="22"/>
        </w:rPr>
      </w:pPr>
    </w:p>
    <w:p w:rsidR="00553C39" w:rsidRPr="00637676" w:rsidRDefault="00553C39" w:rsidP="00637676">
      <w:pPr>
        <w:rPr>
          <w:szCs w:val="22"/>
        </w:rPr>
        <w:sectPr w:rsidR="00553C39" w:rsidRPr="00637676" w:rsidSect="005C1AC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991" w:bottom="1321" w:left="851" w:header="709" w:footer="709" w:gutter="0"/>
          <w:cols w:space="708"/>
          <w:titlePg/>
          <w:docGrid w:linePitch="360"/>
        </w:sectPr>
      </w:pPr>
    </w:p>
    <w:p w:rsidR="00553C39" w:rsidRPr="00BD2373" w:rsidRDefault="009259AC" w:rsidP="00E23BC1">
      <w:pPr>
        <w:pStyle w:val="Titel"/>
        <w:rPr>
          <w:lang w:val="fr-CH"/>
        </w:rPr>
      </w:pPr>
      <w:r w:rsidRPr="00BD2373">
        <w:rPr>
          <w:lang w:val="fr-CH"/>
        </w:rPr>
        <w:lastRenderedPageBreak/>
        <w:t>Appréciation des risques d'explosion</w:t>
      </w:r>
    </w:p>
    <w:p w:rsidR="00553C39" w:rsidRPr="00034BB3" w:rsidRDefault="00751DB2" w:rsidP="001973F4">
      <w:pPr>
        <w:pStyle w:val="berschrift1"/>
        <w:numPr>
          <w:ilvl w:val="0"/>
          <w:numId w:val="3"/>
        </w:numPr>
        <w:tabs>
          <w:tab w:val="clear" w:pos="360"/>
          <w:tab w:val="clear" w:pos="567"/>
          <w:tab w:val="left" w:pos="770"/>
          <w:tab w:val="num" w:pos="880"/>
        </w:tabs>
        <w:spacing w:after="28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Procédé pour l'établissement d</w:t>
      </w:r>
      <w:r w:rsidR="009259AC" w:rsidRPr="00034BB3">
        <w:rPr>
          <w:sz w:val="28"/>
          <w:szCs w:val="28"/>
          <w:lang w:val="fr-FR"/>
        </w:rPr>
        <w:t>u document relatif à la protection contre les explosions</w:t>
      </w:r>
    </w:p>
    <w:p w:rsidR="009527BF" w:rsidRPr="009527BF" w:rsidRDefault="009527BF" w:rsidP="00751DB2">
      <w:pPr>
        <w:jc w:val="both"/>
        <w:rPr>
          <w:lang w:val="fr-FR"/>
        </w:rPr>
      </w:pPr>
      <w:r w:rsidRPr="009527BF">
        <w:rPr>
          <w:lang w:val="fr-FR"/>
        </w:rPr>
        <w:t xml:space="preserve">Les questions suivantes se réfèrent aux activités </w:t>
      </w:r>
      <w:r w:rsidR="00942574">
        <w:rPr>
          <w:lang w:val="fr-FR"/>
        </w:rPr>
        <w:t>en rapport avec la protection contre les explosions</w:t>
      </w:r>
      <w:r w:rsidR="00942574" w:rsidRPr="009527BF">
        <w:rPr>
          <w:lang w:val="fr-FR"/>
        </w:rPr>
        <w:t xml:space="preserve"> </w:t>
      </w:r>
      <w:r w:rsidRPr="009527BF">
        <w:rPr>
          <w:lang w:val="fr-FR"/>
        </w:rPr>
        <w:t>dans un dép</w:t>
      </w:r>
      <w:r>
        <w:rPr>
          <w:lang w:val="fr-FR"/>
        </w:rPr>
        <w:t>ôt pétrolier. Les différentes</w:t>
      </w:r>
      <w:r w:rsidR="00A17BCA">
        <w:rPr>
          <w:lang w:val="fr-FR"/>
        </w:rPr>
        <w:t xml:space="preserve"> parties d'installations comme l</w:t>
      </w:r>
      <w:r>
        <w:rPr>
          <w:lang w:val="fr-FR"/>
        </w:rPr>
        <w:t xml:space="preserve">es bassins, la salle de pompage, le poste de remplissage des camions, etc. sont </w:t>
      </w:r>
      <w:r w:rsidR="00A17BCA">
        <w:rPr>
          <w:lang w:val="fr-FR"/>
        </w:rPr>
        <w:t>regroupées</w:t>
      </w:r>
      <w:r>
        <w:rPr>
          <w:lang w:val="fr-FR"/>
        </w:rPr>
        <w:t xml:space="preserve"> dans le document relatif à la protection contre les explosions. L'ATEX 95 dans </w:t>
      </w:r>
      <w:r w:rsidR="004F5185">
        <w:rPr>
          <w:lang w:val="fr-FR"/>
        </w:rPr>
        <w:t xml:space="preserve">les </w:t>
      </w:r>
      <w:r>
        <w:rPr>
          <w:lang w:val="fr-FR"/>
        </w:rPr>
        <w:t>zones</w:t>
      </w:r>
      <w:r w:rsidR="000900BB">
        <w:rPr>
          <w:lang w:val="fr-FR"/>
        </w:rPr>
        <w:t xml:space="preserve"> </w:t>
      </w:r>
      <w:r w:rsidR="004F5185">
        <w:rPr>
          <w:lang w:val="fr-FR"/>
        </w:rPr>
        <w:t>EX</w:t>
      </w:r>
      <w:r>
        <w:rPr>
          <w:lang w:val="fr-FR"/>
        </w:rPr>
        <w:t xml:space="preserve"> s'applique </w:t>
      </w:r>
      <w:r w:rsidR="00751DB2">
        <w:rPr>
          <w:lang w:val="fr-FR"/>
        </w:rPr>
        <w:t>exclusive</w:t>
      </w:r>
      <w:r>
        <w:rPr>
          <w:lang w:val="fr-FR"/>
        </w:rPr>
        <w:t xml:space="preserve">ment </w:t>
      </w:r>
      <w:r w:rsidR="00313529">
        <w:rPr>
          <w:lang w:val="fr-FR"/>
        </w:rPr>
        <w:t>aux</w:t>
      </w:r>
      <w:r>
        <w:rPr>
          <w:lang w:val="fr-FR"/>
        </w:rPr>
        <w:t xml:space="preserve"> installations et appareils neufs, transformés ou partiellement renouvelés (</w:t>
      </w:r>
      <w:r w:rsidR="004F5185">
        <w:rPr>
          <w:lang w:val="fr-FR"/>
        </w:rPr>
        <w:t>jour de référence:</w:t>
      </w:r>
      <w:r>
        <w:rPr>
          <w:lang w:val="fr-FR"/>
        </w:rPr>
        <w:t xml:space="preserve"> 30 juin 2003). Pour l'appréciation d'un </w:t>
      </w:r>
      <w:r w:rsidR="00BD5193">
        <w:rPr>
          <w:lang w:val="fr-FR"/>
        </w:rPr>
        <w:t>entrepôt destiné aux échantillons et aux fûts</w:t>
      </w:r>
      <w:r>
        <w:rPr>
          <w:lang w:val="fr-FR"/>
        </w:rPr>
        <w:t>, l</w:t>
      </w:r>
      <w:r w:rsidR="00BF2515">
        <w:rPr>
          <w:lang w:val="fr-FR"/>
        </w:rPr>
        <w:t>a liste de contrôle</w:t>
      </w:r>
      <w:r>
        <w:rPr>
          <w:lang w:val="fr-FR"/>
        </w:rPr>
        <w:t xml:space="preserve"> </w:t>
      </w:r>
      <w:r w:rsidR="00BF2515">
        <w:rPr>
          <w:lang w:val="fr-FR"/>
        </w:rPr>
        <w:t xml:space="preserve">SUVA </w:t>
      </w:r>
      <w:r>
        <w:rPr>
          <w:lang w:val="fr-FR"/>
        </w:rPr>
        <w:t xml:space="preserve">67132 </w:t>
      </w:r>
      <w:r w:rsidR="002D1AFB">
        <w:rPr>
          <w:lang w:val="fr-FR"/>
        </w:rPr>
        <w:t>"Risques d'explosion</w:t>
      </w:r>
      <w:r w:rsidR="0037550F">
        <w:rPr>
          <w:lang w:val="fr-FR"/>
        </w:rPr>
        <w:t>"</w:t>
      </w:r>
      <w:r w:rsidR="00793AF4">
        <w:rPr>
          <w:lang w:val="fr-FR"/>
        </w:rPr>
        <w:t xml:space="preserve"> </w:t>
      </w:r>
      <w:r>
        <w:rPr>
          <w:lang w:val="fr-FR"/>
        </w:rPr>
        <w:t>sert de référence. Le questionnaire est réparti en</w:t>
      </w:r>
    </w:p>
    <w:p w:rsidR="00553C39" w:rsidRPr="002D1AFB" w:rsidRDefault="00553C39" w:rsidP="00325BDC">
      <w:pPr>
        <w:rPr>
          <w:lang w:val="fr-FR"/>
        </w:rPr>
      </w:pPr>
    </w:p>
    <w:p w:rsidR="00553C39" w:rsidRPr="009527BF" w:rsidRDefault="009527BF" w:rsidP="001F6490">
      <w:pPr>
        <w:rPr>
          <w:lang w:val="fr-FR"/>
        </w:rPr>
      </w:pPr>
      <w:r w:rsidRPr="009527BF">
        <w:rPr>
          <w:lang w:val="fr-FR"/>
        </w:rPr>
        <w:t xml:space="preserve">Mesures </w:t>
      </w:r>
      <w:r w:rsidRPr="009527BF">
        <w:rPr>
          <w:b/>
          <w:lang w:val="fr-FR"/>
        </w:rPr>
        <w:t>t</w:t>
      </w:r>
      <w:r w:rsidRPr="009527BF">
        <w:rPr>
          <w:lang w:val="fr-FR"/>
        </w:rPr>
        <w:t>echniques</w:t>
      </w:r>
    </w:p>
    <w:p w:rsidR="00553C39" w:rsidRPr="009527BF" w:rsidRDefault="008D20A8" w:rsidP="00325BDC">
      <w:pPr>
        <w:rPr>
          <w:lang w:val="fr-FR"/>
        </w:rPr>
      </w:pPr>
      <w:r>
        <w:rPr>
          <w:lang w:val="fr-FR"/>
        </w:rPr>
        <w:t xml:space="preserve">Mesures </w:t>
      </w:r>
      <w:r w:rsidR="009527BF" w:rsidRPr="009527BF">
        <w:rPr>
          <w:b/>
          <w:lang w:val="fr-FR"/>
        </w:rPr>
        <w:t>o</w:t>
      </w:r>
      <w:r w:rsidR="009527BF" w:rsidRPr="009527BF">
        <w:rPr>
          <w:lang w:val="fr-FR"/>
        </w:rPr>
        <w:t>rganisation</w:t>
      </w:r>
      <w:r>
        <w:rPr>
          <w:lang w:val="fr-FR"/>
        </w:rPr>
        <w:t>nelles</w:t>
      </w:r>
    </w:p>
    <w:p w:rsidR="00553C39" w:rsidRPr="002D1AFB" w:rsidRDefault="009527BF" w:rsidP="00325BDC">
      <w:pPr>
        <w:rPr>
          <w:lang w:val="fr-FR"/>
        </w:rPr>
      </w:pPr>
      <w:r w:rsidRPr="002D1AFB">
        <w:rPr>
          <w:lang w:val="fr-FR"/>
        </w:rPr>
        <w:t xml:space="preserve">Protection de </w:t>
      </w:r>
      <w:r w:rsidRPr="002D1AFB">
        <w:rPr>
          <w:b/>
          <w:lang w:val="fr-FR"/>
        </w:rPr>
        <w:t>p</w:t>
      </w:r>
      <w:r w:rsidRPr="002D1AFB">
        <w:rPr>
          <w:lang w:val="fr-FR"/>
        </w:rPr>
        <w:t>ersonnes</w:t>
      </w:r>
      <w:r w:rsidR="004F5185">
        <w:rPr>
          <w:lang w:val="fr-FR"/>
        </w:rPr>
        <w:t>.</w:t>
      </w:r>
    </w:p>
    <w:p w:rsidR="00553C39" w:rsidRPr="002D1AFB" w:rsidRDefault="00553C39" w:rsidP="00751DB2">
      <w:pPr>
        <w:jc w:val="both"/>
        <w:rPr>
          <w:lang w:val="fr-FR"/>
        </w:rPr>
      </w:pPr>
    </w:p>
    <w:p w:rsidR="00553C39" w:rsidRPr="002D1AFB" w:rsidRDefault="00530D81" w:rsidP="00751DB2">
      <w:pPr>
        <w:jc w:val="both"/>
        <w:rPr>
          <w:lang w:val="fr-FR"/>
        </w:rPr>
      </w:pPr>
      <w:r>
        <w:rPr>
          <w:lang w:val="fr-FR"/>
        </w:rPr>
        <w:t>Si la réponse aux questions est "oui", aucune mesure n'est nécessaire</w:t>
      </w:r>
      <w:r w:rsidR="007D13CC">
        <w:rPr>
          <w:lang w:val="fr-FR"/>
        </w:rPr>
        <w:t xml:space="preserve">. </w:t>
      </w:r>
      <w:r w:rsidR="00942574">
        <w:rPr>
          <w:lang w:val="fr-FR"/>
        </w:rPr>
        <w:t>Pour une meilleure compréhension, u</w:t>
      </w:r>
      <w:r w:rsidR="002D1AFB">
        <w:rPr>
          <w:lang w:val="fr-FR"/>
        </w:rPr>
        <w:t>n</w:t>
      </w:r>
      <w:r w:rsidR="00751DB2">
        <w:rPr>
          <w:lang w:val="fr-FR"/>
        </w:rPr>
        <w:t>e</w:t>
      </w:r>
      <w:r w:rsidR="002D1AFB">
        <w:rPr>
          <w:lang w:val="fr-FR"/>
        </w:rPr>
        <w:t xml:space="preserve"> </w:t>
      </w:r>
      <w:r w:rsidR="00751DB2">
        <w:rPr>
          <w:lang w:val="fr-FR"/>
        </w:rPr>
        <w:t>justification de la réponse</w:t>
      </w:r>
      <w:r w:rsidR="002D1AFB">
        <w:rPr>
          <w:lang w:val="fr-FR"/>
        </w:rPr>
        <w:t xml:space="preserve"> ou une référence à </w:t>
      </w:r>
      <w:r w:rsidR="00751DB2">
        <w:rPr>
          <w:lang w:val="fr-FR"/>
        </w:rPr>
        <w:t>d'</w:t>
      </w:r>
      <w:r w:rsidR="002D1AFB">
        <w:rPr>
          <w:lang w:val="fr-FR"/>
        </w:rPr>
        <w:t>autre</w:t>
      </w:r>
      <w:r w:rsidR="00751DB2">
        <w:rPr>
          <w:lang w:val="fr-FR"/>
        </w:rPr>
        <w:t>s</w:t>
      </w:r>
      <w:r w:rsidR="002D1AFB">
        <w:rPr>
          <w:lang w:val="fr-FR"/>
        </w:rPr>
        <w:t xml:space="preserve"> document</w:t>
      </w:r>
      <w:r w:rsidR="00751DB2">
        <w:rPr>
          <w:lang w:val="fr-FR"/>
        </w:rPr>
        <w:t>s</w:t>
      </w:r>
      <w:r w:rsidR="002D1AFB">
        <w:rPr>
          <w:lang w:val="fr-FR"/>
        </w:rPr>
        <w:t xml:space="preserve"> peu</w:t>
      </w:r>
      <w:r w:rsidR="00A17BCA">
        <w:rPr>
          <w:lang w:val="fr-FR"/>
        </w:rPr>
        <w:t>ven</w:t>
      </w:r>
      <w:r w:rsidR="002D1AFB">
        <w:rPr>
          <w:lang w:val="fr-FR"/>
        </w:rPr>
        <w:t>t toutefois se révéler judicieu</w:t>
      </w:r>
      <w:r w:rsidR="000900BB">
        <w:rPr>
          <w:lang w:val="fr-FR"/>
        </w:rPr>
        <w:t>ses</w:t>
      </w:r>
      <w:r w:rsidR="002D1AFB">
        <w:rPr>
          <w:lang w:val="fr-FR"/>
        </w:rPr>
        <w:t xml:space="preserve">. Si l'on fait référence à d'autres documents, il faut indiquer </w:t>
      </w:r>
      <w:r w:rsidR="00942574">
        <w:rPr>
          <w:lang w:val="fr-FR"/>
        </w:rPr>
        <w:t>leur lieu de classement dans le document relatif à la protection contre les explosions</w:t>
      </w:r>
      <w:r w:rsidR="002D1AFB">
        <w:rPr>
          <w:lang w:val="fr-FR"/>
        </w:rPr>
        <w:t xml:space="preserve">. </w:t>
      </w:r>
      <w:r w:rsidR="007D13CC">
        <w:rPr>
          <w:lang w:val="fr-FR"/>
        </w:rPr>
        <w:t>Si la réponse est "non"</w:t>
      </w:r>
      <w:r w:rsidR="00553C39" w:rsidRPr="002D1AFB">
        <w:rPr>
          <w:lang w:val="fr-FR"/>
        </w:rPr>
        <w:t xml:space="preserve">, </w:t>
      </w:r>
      <w:r w:rsidR="002D1AFB" w:rsidRPr="002D1AFB">
        <w:rPr>
          <w:lang w:val="fr-FR"/>
        </w:rPr>
        <w:t>i</w:t>
      </w:r>
      <w:r w:rsidR="002D1AFB">
        <w:rPr>
          <w:lang w:val="fr-FR"/>
        </w:rPr>
        <w:t xml:space="preserve">l faut </w:t>
      </w:r>
      <w:r w:rsidR="00A17BCA">
        <w:rPr>
          <w:lang w:val="fr-FR"/>
        </w:rPr>
        <w:t xml:space="preserve">justifier </w:t>
      </w:r>
      <w:r w:rsidR="002D1AFB">
        <w:rPr>
          <w:lang w:val="fr-FR"/>
        </w:rPr>
        <w:t>la réponse</w:t>
      </w:r>
      <w:r w:rsidR="00751DB2">
        <w:rPr>
          <w:lang w:val="fr-FR"/>
        </w:rPr>
        <w:t xml:space="preserve"> plus en détail</w:t>
      </w:r>
      <w:r w:rsidR="002D1AFB">
        <w:rPr>
          <w:lang w:val="fr-FR"/>
        </w:rPr>
        <w:t xml:space="preserve">. </w:t>
      </w:r>
      <w:r w:rsidR="00087404">
        <w:rPr>
          <w:lang w:val="fr-FR"/>
        </w:rPr>
        <w:t>C</w:t>
      </w:r>
      <w:r w:rsidR="002D1AFB">
        <w:rPr>
          <w:lang w:val="fr-FR"/>
        </w:rPr>
        <w:t xml:space="preserve">es points sont énumérés </w:t>
      </w:r>
      <w:r w:rsidR="00087404">
        <w:rPr>
          <w:lang w:val="fr-FR"/>
        </w:rPr>
        <w:t xml:space="preserve">dans le plan de mesures </w:t>
      </w:r>
      <w:r w:rsidR="002D1AFB">
        <w:rPr>
          <w:lang w:val="fr-FR"/>
        </w:rPr>
        <w:t xml:space="preserve">et </w:t>
      </w:r>
      <w:r w:rsidR="00A17BCA">
        <w:rPr>
          <w:lang w:val="fr-FR"/>
        </w:rPr>
        <w:t>le temps</w:t>
      </w:r>
      <w:r w:rsidR="002D1AFB">
        <w:rPr>
          <w:lang w:val="fr-FR"/>
        </w:rPr>
        <w:t xml:space="preserve"> nécessaire pour le rétablissement </w:t>
      </w:r>
      <w:r w:rsidR="00087404">
        <w:rPr>
          <w:lang w:val="fr-FR"/>
        </w:rPr>
        <w:t xml:space="preserve">est </w:t>
      </w:r>
      <w:r w:rsidR="002D1AFB">
        <w:rPr>
          <w:lang w:val="fr-FR"/>
        </w:rPr>
        <w:t>déterminé</w:t>
      </w:r>
      <w:r w:rsidR="00553C39" w:rsidRPr="002D1AFB">
        <w:rPr>
          <w:lang w:val="fr-FR"/>
        </w:rPr>
        <w:t>.</w:t>
      </w:r>
      <w:r w:rsidR="002D1AFB">
        <w:rPr>
          <w:lang w:val="fr-FR"/>
        </w:rPr>
        <w:t xml:space="preserve"> </w:t>
      </w:r>
      <w:r w:rsidR="00776A63">
        <w:rPr>
          <w:lang w:val="fr-FR"/>
        </w:rPr>
        <w:t>Ce</w:t>
      </w:r>
      <w:r w:rsidR="00A17BCA">
        <w:rPr>
          <w:lang w:val="fr-FR"/>
        </w:rPr>
        <w:t xml:space="preserve"> temps</w:t>
      </w:r>
      <w:r w:rsidR="002D1AFB">
        <w:rPr>
          <w:lang w:val="fr-FR"/>
        </w:rPr>
        <w:t xml:space="preserve"> doit être estimé de manière réaliste</w:t>
      </w:r>
      <w:r w:rsidR="00776A63">
        <w:rPr>
          <w:lang w:val="fr-FR"/>
        </w:rPr>
        <w:t xml:space="preserve"> </w:t>
      </w:r>
      <w:r w:rsidR="00A17BCA">
        <w:rPr>
          <w:lang w:val="fr-FR"/>
        </w:rPr>
        <w:t>et</w:t>
      </w:r>
      <w:r w:rsidR="004F5185">
        <w:rPr>
          <w:lang w:val="fr-FR"/>
        </w:rPr>
        <w:t xml:space="preserve"> être</w:t>
      </w:r>
      <w:r w:rsidR="00776A63">
        <w:rPr>
          <w:lang w:val="fr-FR"/>
        </w:rPr>
        <w:t xml:space="preserve"> réparti </w:t>
      </w:r>
      <w:r w:rsidR="00A17BCA">
        <w:rPr>
          <w:lang w:val="fr-FR"/>
        </w:rPr>
        <w:t>en</w:t>
      </w:r>
    </w:p>
    <w:p w:rsidR="00553C39" w:rsidRPr="009527BF" w:rsidRDefault="009259AC" w:rsidP="0082291B">
      <w:pPr>
        <w:pStyle w:val="Listenabsatz1"/>
        <w:numPr>
          <w:ilvl w:val="0"/>
          <w:numId w:val="2"/>
        </w:numPr>
        <w:spacing w:before="120" w:after="0"/>
        <w:ind w:left="714" w:hanging="357"/>
        <w:rPr>
          <w:lang w:val="fr-FR"/>
        </w:rPr>
      </w:pPr>
      <w:r w:rsidRPr="009527BF">
        <w:rPr>
          <w:lang w:val="fr-FR"/>
        </w:rPr>
        <w:t xml:space="preserve">mesures </w:t>
      </w:r>
      <w:r w:rsidR="00751DB2">
        <w:rPr>
          <w:lang w:val="fr-FR"/>
        </w:rPr>
        <w:t xml:space="preserve">immédiates: danger </w:t>
      </w:r>
      <w:r w:rsidR="00751DB2" w:rsidRPr="009527BF">
        <w:rPr>
          <w:lang w:val="fr-FR"/>
        </w:rPr>
        <w:t>immédiat</w:t>
      </w:r>
      <w:r w:rsidR="00751DB2">
        <w:rPr>
          <w:lang w:val="fr-FR"/>
        </w:rPr>
        <w:t xml:space="preserve"> pour des personnes et des choses</w:t>
      </w:r>
    </w:p>
    <w:p w:rsidR="00553C39" w:rsidRPr="009527BF" w:rsidRDefault="00751DB2" w:rsidP="0082291B">
      <w:pPr>
        <w:pStyle w:val="Listenabsatz1"/>
        <w:numPr>
          <w:ilvl w:val="0"/>
          <w:numId w:val="2"/>
        </w:numPr>
        <w:ind w:left="714" w:hanging="357"/>
        <w:rPr>
          <w:lang w:val="fr-FR"/>
        </w:rPr>
      </w:pPr>
      <w:r w:rsidRPr="009259AC">
        <w:rPr>
          <w:lang w:val="fr-FR"/>
        </w:rPr>
        <w:t xml:space="preserve">mesures </w:t>
      </w:r>
      <w:r>
        <w:rPr>
          <w:lang w:val="fr-FR"/>
        </w:rPr>
        <w:t>planifiables.</w:t>
      </w:r>
    </w:p>
    <w:p w:rsidR="00D55A37" w:rsidRPr="007B0283" w:rsidRDefault="007B0283" w:rsidP="00751DB2">
      <w:pPr>
        <w:jc w:val="both"/>
        <w:rPr>
          <w:lang w:val="fr-FR"/>
        </w:rPr>
      </w:pPr>
      <w:r w:rsidRPr="007B0283">
        <w:rPr>
          <w:lang w:val="fr-FR"/>
        </w:rPr>
        <w:t>Si des situations dangereuses ont été constatées, il faut y remédier.</w:t>
      </w:r>
      <w:r>
        <w:rPr>
          <w:lang w:val="fr-FR"/>
        </w:rPr>
        <w:t xml:space="preserve"> Si cela n'est pas possible, il fau</w:t>
      </w:r>
      <w:r w:rsidR="00A17BCA">
        <w:rPr>
          <w:lang w:val="fr-FR"/>
        </w:rPr>
        <w:t>t</w:t>
      </w:r>
      <w:r>
        <w:rPr>
          <w:lang w:val="fr-FR"/>
        </w:rPr>
        <w:t xml:space="preserve"> analyser l'</w:t>
      </w:r>
      <w:r w:rsidR="00A17BCA">
        <w:rPr>
          <w:lang w:val="fr-FR"/>
        </w:rPr>
        <w:t>ampleur</w:t>
      </w:r>
      <w:r>
        <w:rPr>
          <w:lang w:val="fr-FR"/>
        </w:rPr>
        <w:t xml:space="preserve"> d'un événement par une appréciation des risques. </w:t>
      </w:r>
      <w:r w:rsidRPr="007B0283">
        <w:rPr>
          <w:lang w:val="fr-FR"/>
        </w:rPr>
        <w:t xml:space="preserve">Le résultat de cette appréciation </w:t>
      </w:r>
      <w:r w:rsidR="00A17BCA">
        <w:rPr>
          <w:lang w:val="fr-FR"/>
        </w:rPr>
        <w:t>est à</w:t>
      </w:r>
      <w:r w:rsidRPr="007B0283">
        <w:rPr>
          <w:lang w:val="fr-FR"/>
        </w:rPr>
        <w:t xml:space="preserve"> document</w:t>
      </w:r>
      <w:r w:rsidR="00A17BCA">
        <w:rPr>
          <w:lang w:val="fr-FR"/>
        </w:rPr>
        <w:t>er</w:t>
      </w:r>
      <w:r w:rsidRPr="007B0283">
        <w:rPr>
          <w:lang w:val="fr-FR"/>
        </w:rPr>
        <w:t xml:space="preserve">. </w:t>
      </w:r>
    </w:p>
    <w:p w:rsidR="00D55A37" w:rsidRPr="007B0283" w:rsidRDefault="007B0283" w:rsidP="00751DB2">
      <w:pPr>
        <w:jc w:val="both"/>
        <w:rPr>
          <w:lang w:val="fr-FR"/>
        </w:rPr>
      </w:pPr>
      <w:r w:rsidRPr="007B0283">
        <w:rPr>
          <w:lang w:val="fr-FR"/>
        </w:rPr>
        <w:t>L</w:t>
      </w:r>
      <w:r w:rsidR="00A51E7D">
        <w:rPr>
          <w:lang w:val="fr-FR"/>
        </w:rPr>
        <w:t>a</w:t>
      </w:r>
      <w:r w:rsidRPr="007B0283">
        <w:rPr>
          <w:lang w:val="fr-FR"/>
        </w:rPr>
        <w:t xml:space="preserve"> </w:t>
      </w:r>
      <w:r w:rsidR="004F5185">
        <w:rPr>
          <w:lang w:val="fr-FR"/>
        </w:rPr>
        <w:t>liste de</w:t>
      </w:r>
      <w:r w:rsidR="0092433A">
        <w:rPr>
          <w:lang w:val="fr-FR"/>
        </w:rPr>
        <w:t xml:space="preserve"> contrôle</w:t>
      </w:r>
      <w:r w:rsidRPr="007B0283">
        <w:rPr>
          <w:lang w:val="fr-FR"/>
        </w:rPr>
        <w:t xml:space="preserve"> ne prétend pas </w:t>
      </w:r>
      <w:r w:rsidR="008D20A8">
        <w:rPr>
          <w:lang w:val="fr-FR"/>
        </w:rPr>
        <w:t>à l'</w:t>
      </w:r>
      <w:r w:rsidRPr="007B0283">
        <w:rPr>
          <w:lang w:val="fr-FR"/>
        </w:rPr>
        <w:t>exhausti</w:t>
      </w:r>
      <w:r w:rsidR="008D20A8">
        <w:rPr>
          <w:lang w:val="fr-FR"/>
        </w:rPr>
        <w:t>vité</w:t>
      </w:r>
      <w:r w:rsidRPr="007B0283">
        <w:rPr>
          <w:lang w:val="fr-FR"/>
        </w:rPr>
        <w:t xml:space="preserve">. </w:t>
      </w:r>
    </w:p>
    <w:p w:rsidR="00553C39" w:rsidRPr="007B0283" w:rsidRDefault="00553C39" w:rsidP="00035233">
      <w:pPr>
        <w:rPr>
          <w:lang w:val="fr-FR"/>
        </w:rPr>
      </w:pPr>
    </w:p>
    <w:p w:rsidR="00553C39" w:rsidRPr="007B0283" w:rsidRDefault="00553C39">
      <w:pPr>
        <w:spacing w:before="60" w:after="60" w:line="240" w:lineRule="auto"/>
        <w:ind w:left="709" w:hanging="709"/>
        <w:rPr>
          <w:lang w:val="fr-FR"/>
        </w:rPr>
        <w:sectPr w:rsidR="00553C39" w:rsidRPr="007B0283" w:rsidSect="00324889">
          <w:pgSz w:w="16838" w:h="11906" w:orient="landscape" w:code="9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808080"/>
          <w:insideV w:val="dashSmallGap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2728"/>
        <w:gridCol w:w="1232"/>
        <w:gridCol w:w="327"/>
        <w:gridCol w:w="773"/>
        <w:gridCol w:w="2952"/>
        <w:gridCol w:w="4858"/>
        <w:tblGridChange w:id="1">
          <w:tblGrid>
            <w:gridCol w:w="2200"/>
            <w:gridCol w:w="2728"/>
            <w:gridCol w:w="1232"/>
            <w:gridCol w:w="327"/>
            <w:gridCol w:w="773"/>
            <w:gridCol w:w="2952"/>
            <w:gridCol w:w="4858"/>
          </w:tblGrid>
        </w:tblGridChange>
      </w:tblGrid>
      <w:tr w:rsidR="00553C39" w:rsidRPr="007B0283" w:rsidTr="00793AF4">
        <w:trPr>
          <w:trHeight w:val="841"/>
        </w:trPr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:rsidR="00553C39" w:rsidRPr="007B0283" w:rsidRDefault="00553C39" w:rsidP="00F16F31">
            <w:pPr>
              <w:spacing w:before="60" w:after="60" w:line="240" w:lineRule="auto"/>
              <w:rPr>
                <w:lang w:val="fr-FR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</w:tcBorders>
            <w:vAlign w:val="center"/>
          </w:tcPr>
          <w:p w:rsidR="00553C39" w:rsidRPr="007B0283" w:rsidRDefault="007B0283" w:rsidP="005F185A">
            <w:pPr>
              <w:pStyle w:val="Titel"/>
              <w:spacing w:before="120" w:line="240" w:lineRule="auto"/>
              <w:rPr>
                <w:sz w:val="52"/>
                <w:szCs w:val="52"/>
                <w:lang w:val="fr-FR"/>
              </w:rPr>
            </w:pPr>
            <w:r w:rsidRPr="007B0283">
              <w:rPr>
                <w:sz w:val="40"/>
                <w:szCs w:val="52"/>
                <w:lang w:val="fr-FR"/>
              </w:rPr>
              <w:t>Document relatif à la protection contre les explosions</w:t>
            </w:r>
          </w:p>
        </w:tc>
      </w:tr>
      <w:tr w:rsidR="00553C39" w:rsidRPr="00BD2373" w:rsidTr="00793AF4">
        <w:tc>
          <w:tcPr>
            <w:tcW w:w="2200" w:type="dxa"/>
          </w:tcPr>
          <w:p w:rsidR="00553C39" w:rsidRPr="00BD2373" w:rsidRDefault="00553C39" w:rsidP="00F16F31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2728" w:type="dxa"/>
          </w:tcPr>
          <w:p w:rsidR="00553C39" w:rsidRPr="00BD2373" w:rsidRDefault="00553C39" w:rsidP="00F16F31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1559" w:type="dxa"/>
            <w:gridSpan w:val="2"/>
          </w:tcPr>
          <w:p w:rsidR="00553C39" w:rsidRPr="00BD2373" w:rsidRDefault="00553C39" w:rsidP="00F16F31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3725" w:type="dxa"/>
            <w:gridSpan w:val="2"/>
          </w:tcPr>
          <w:p w:rsidR="00553C39" w:rsidRPr="00BD2373" w:rsidRDefault="00553C39" w:rsidP="00F16F31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Do</w:t>
            </w:r>
            <w:r w:rsidR="007B0283" w:rsidRPr="00BD2373">
              <w:rPr>
                <w:lang w:val="fr-CH"/>
              </w:rPr>
              <w:t>c</w:t>
            </w:r>
            <w:r w:rsidRPr="00BD2373">
              <w:rPr>
                <w:lang w:val="fr-CH"/>
              </w:rPr>
              <w:t xml:space="preserve">ument </w:t>
            </w:r>
            <w:r w:rsidR="007B0283" w:rsidRPr="00BD2373">
              <w:rPr>
                <w:lang w:val="fr-CH"/>
              </w:rPr>
              <w:t>no</w:t>
            </w:r>
          </w:p>
        </w:tc>
        <w:tc>
          <w:tcPr>
            <w:tcW w:w="4858" w:type="dxa"/>
          </w:tcPr>
          <w:p w:rsidR="00553C39" w:rsidRPr="00BD2373" w:rsidRDefault="007B0283" w:rsidP="00F16F31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Date d</w:t>
            </w:r>
            <w:r w:rsidR="00900D37">
              <w:rPr>
                <w:lang w:val="fr-CH"/>
              </w:rPr>
              <w:t>e l</w:t>
            </w:r>
            <w:r w:rsidRPr="00BD2373">
              <w:rPr>
                <w:lang w:val="fr-CH"/>
              </w:rPr>
              <w:t>'établissement</w:t>
            </w:r>
            <w:r w:rsidR="00553C39" w:rsidRPr="00BD2373">
              <w:rPr>
                <w:lang w:val="fr-CH"/>
              </w:rPr>
              <w:t>:</w:t>
            </w:r>
          </w:p>
        </w:tc>
      </w:tr>
      <w:tr w:rsidR="00553C39" w:rsidRPr="00BD2373" w:rsidTr="00793AF4">
        <w:tc>
          <w:tcPr>
            <w:tcW w:w="2200" w:type="dxa"/>
          </w:tcPr>
          <w:p w:rsidR="00553C39" w:rsidRPr="00BD2373" w:rsidRDefault="007B0283" w:rsidP="00F16F31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Société</w:t>
            </w:r>
            <w:r w:rsidR="00553C39" w:rsidRPr="00BD2373">
              <w:rPr>
                <w:lang w:val="fr-CH"/>
              </w:rPr>
              <w:t>:</w:t>
            </w:r>
          </w:p>
        </w:tc>
        <w:tc>
          <w:tcPr>
            <w:tcW w:w="12870" w:type="dxa"/>
            <w:gridSpan w:val="6"/>
          </w:tcPr>
          <w:p w:rsidR="00553C39" w:rsidRPr="00BD2373" w:rsidRDefault="00553C39" w:rsidP="00F16F31">
            <w:pPr>
              <w:spacing w:before="60" w:after="60" w:line="240" w:lineRule="auto"/>
              <w:rPr>
                <w:lang w:val="fr-CH"/>
              </w:rPr>
            </w:pPr>
          </w:p>
        </w:tc>
      </w:tr>
      <w:tr w:rsidR="00553C39" w:rsidRPr="00BD2373" w:rsidTr="00793AF4">
        <w:tc>
          <w:tcPr>
            <w:tcW w:w="2200" w:type="dxa"/>
          </w:tcPr>
          <w:p w:rsidR="00553C39" w:rsidRPr="00BD2373" w:rsidRDefault="00553C39" w:rsidP="00F16F31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Adresse:</w:t>
            </w:r>
          </w:p>
        </w:tc>
        <w:tc>
          <w:tcPr>
            <w:tcW w:w="12870" w:type="dxa"/>
            <w:gridSpan w:val="6"/>
          </w:tcPr>
          <w:p w:rsidR="00553C39" w:rsidRPr="00BD2373" w:rsidRDefault="00553C39" w:rsidP="00F16F31">
            <w:pPr>
              <w:spacing w:before="60" w:after="60" w:line="240" w:lineRule="auto"/>
              <w:rPr>
                <w:lang w:val="fr-CH"/>
              </w:rPr>
            </w:pPr>
          </w:p>
        </w:tc>
      </w:tr>
      <w:tr w:rsidR="00553C39" w:rsidRPr="00BD2373" w:rsidTr="00793AF4">
        <w:tc>
          <w:tcPr>
            <w:tcW w:w="2200" w:type="dxa"/>
          </w:tcPr>
          <w:p w:rsidR="00553C39" w:rsidRPr="00BD2373" w:rsidRDefault="007B0283" w:rsidP="00F16F31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Lieu</w:t>
            </w:r>
            <w:r w:rsidR="00553C39" w:rsidRPr="00BD2373">
              <w:rPr>
                <w:lang w:val="fr-CH"/>
              </w:rPr>
              <w:t>:</w:t>
            </w:r>
          </w:p>
        </w:tc>
        <w:tc>
          <w:tcPr>
            <w:tcW w:w="12870" w:type="dxa"/>
            <w:gridSpan w:val="6"/>
          </w:tcPr>
          <w:p w:rsidR="00553C39" w:rsidRPr="00BD2373" w:rsidRDefault="00553C39" w:rsidP="00F16F31">
            <w:pPr>
              <w:spacing w:before="60" w:after="60" w:line="240" w:lineRule="auto"/>
              <w:rPr>
                <w:lang w:val="fr-CH"/>
              </w:rPr>
            </w:pPr>
          </w:p>
        </w:tc>
      </w:tr>
      <w:tr w:rsidR="00553C39" w:rsidRPr="00BD2373" w:rsidTr="00793AF4">
        <w:tc>
          <w:tcPr>
            <w:tcW w:w="2200" w:type="dxa"/>
          </w:tcPr>
          <w:p w:rsidR="00553C39" w:rsidRPr="00BD2373" w:rsidRDefault="00553C39" w:rsidP="00F16F31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T</w:t>
            </w:r>
            <w:r w:rsidR="007B0283" w:rsidRPr="00BD2373">
              <w:rPr>
                <w:lang w:val="fr-CH"/>
              </w:rPr>
              <w:t>éléph</w:t>
            </w:r>
            <w:r w:rsidRPr="00BD2373">
              <w:rPr>
                <w:lang w:val="fr-CH"/>
              </w:rPr>
              <w:t>on</w:t>
            </w:r>
            <w:r w:rsidR="007B0283" w:rsidRPr="00BD2373">
              <w:rPr>
                <w:lang w:val="fr-CH"/>
              </w:rPr>
              <w:t>e</w:t>
            </w:r>
            <w:r w:rsidRPr="00BD2373">
              <w:rPr>
                <w:lang w:val="fr-CH"/>
              </w:rPr>
              <w:t>:</w:t>
            </w:r>
          </w:p>
        </w:tc>
        <w:tc>
          <w:tcPr>
            <w:tcW w:w="2728" w:type="dxa"/>
          </w:tcPr>
          <w:p w:rsidR="00553C39" w:rsidRPr="00BD2373" w:rsidRDefault="00553C39" w:rsidP="00F16F31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1559" w:type="dxa"/>
            <w:gridSpan w:val="2"/>
          </w:tcPr>
          <w:p w:rsidR="00553C39" w:rsidRPr="00BD2373" w:rsidRDefault="00553C39" w:rsidP="00F16F31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T</w:t>
            </w:r>
            <w:r w:rsidR="007B0283" w:rsidRPr="00BD2373">
              <w:rPr>
                <w:lang w:val="fr-CH"/>
              </w:rPr>
              <w:t>élé</w:t>
            </w:r>
            <w:r w:rsidRPr="00BD2373">
              <w:rPr>
                <w:lang w:val="fr-CH"/>
              </w:rPr>
              <w:t>fax:</w:t>
            </w:r>
          </w:p>
        </w:tc>
        <w:tc>
          <w:tcPr>
            <w:tcW w:w="8583" w:type="dxa"/>
            <w:gridSpan w:val="3"/>
          </w:tcPr>
          <w:p w:rsidR="00553C39" w:rsidRPr="00BD2373" w:rsidRDefault="00553C39" w:rsidP="00F16F31">
            <w:pPr>
              <w:spacing w:before="60" w:after="60" w:line="240" w:lineRule="auto"/>
              <w:rPr>
                <w:lang w:val="fr-CH"/>
              </w:rPr>
            </w:pPr>
          </w:p>
        </w:tc>
      </w:tr>
      <w:tr w:rsidR="00553C39" w:rsidRPr="00BD2373" w:rsidTr="00793AF4">
        <w:tc>
          <w:tcPr>
            <w:tcW w:w="2200" w:type="dxa"/>
          </w:tcPr>
          <w:p w:rsidR="00553C39" w:rsidRPr="00BD2373" w:rsidRDefault="007B0283" w:rsidP="00F16F31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Personne de con</w:t>
            </w:r>
            <w:r w:rsidR="00FE49DF">
              <w:rPr>
                <w:lang w:val="fr-CH"/>
              </w:rPr>
              <w:softHyphen/>
            </w:r>
            <w:r w:rsidRPr="00BD2373">
              <w:rPr>
                <w:lang w:val="fr-CH"/>
              </w:rPr>
              <w:t>tact responsable</w:t>
            </w:r>
            <w:r w:rsidR="00553C39" w:rsidRPr="00BD2373">
              <w:rPr>
                <w:lang w:val="fr-CH"/>
              </w:rPr>
              <w:t>:</w:t>
            </w:r>
          </w:p>
        </w:tc>
        <w:tc>
          <w:tcPr>
            <w:tcW w:w="2728" w:type="dxa"/>
          </w:tcPr>
          <w:p w:rsidR="00553C39" w:rsidRPr="00BD2373" w:rsidRDefault="00553C39" w:rsidP="00F16F31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1559" w:type="dxa"/>
            <w:gridSpan w:val="2"/>
          </w:tcPr>
          <w:p w:rsidR="00553C39" w:rsidRPr="00BD2373" w:rsidRDefault="007B0283" w:rsidP="00F16F31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Signature</w:t>
            </w:r>
            <w:r w:rsidR="00553C39" w:rsidRPr="00BD2373">
              <w:rPr>
                <w:lang w:val="fr-CH"/>
              </w:rPr>
              <w:t>:</w:t>
            </w:r>
          </w:p>
        </w:tc>
        <w:tc>
          <w:tcPr>
            <w:tcW w:w="8583" w:type="dxa"/>
            <w:gridSpan w:val="3"/>
          </w:tcPr>
          <w:p w:rsidR="00553C39" w:rsidRPr="00BD2373" w:rsidRDefault="00553C39" w:rsidP="00F16F31">
            <w:pPr>
              <w:spacing w:before="60" w:after="60" w:line="240" w:lineRule="auto"/>
              <w:rPr>
                <w:lang w:val="fr-CH"/>
              </w:rPr>
            </w:pPr>
          </w:p>
        </w:tc>
      </w:tr>
      <w:tr w:rsidR="00553C39" w:rsidRPr="00BD2373" w:rsidTr="00793AF4">
        <w:tc>
          <w:tcPr>
            <w:tcW w:w="2200" w:type="dxa"/>
          </w:tcPr>
          <w:p w:rsidR="00553C39" w:rsidRPr="00BD2373" w:rsidRDefault="00212CD3" w:rsidP="009A614D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E</w:t>
            </w:r>
            <w:r w:rsidR="00553C39" w:rsidRPr="00BD2373">
              <w:rPr>
                <w:lang w:val="fr-CH"/>
              </w:rPr>
              <w:t>-</w:t>
            </w:r>
            <w:r w:rsidR="007B0283" w:rsidRPr="00BD2373">
              <w:rPr>
                <w:lang w:val="fr-CH"/>
              </w:rPr>
              <w:t>m</w:t>
            </w:r>
            <w:r w:rsidR="00553C39" w:rsidRPr="00BD2373">
              <w:rPr>
                <w:lang w:val="fr-CH"/>
              </w:rPr>
              <w:t>ail:</w:t>
            </w:r>
          </w:p>
        </w:tc>
        <w:tc>
          <w:tcPr>
            <w:tcW w:w="12870" w:type="dxa"/>
            <w:gridSpan w:val="6"/>
          </w:tcPr>
          <w:p w:rsidR="00553C39" w:rsidRPr="00BD2373" w:rsidRDefault="00553C39" w:rsidP="00F16F31">
            <w:pPr>
              <w:spacing w:before="60" w:after="60" w:line="240" w:lineRule="auto"/>
              <w:rPr>
                <w:lang w:val="fr-CH"/>
              </w:rPr>
            </w:pPr>
          </w:p>
        </w:tc>
      </w:tr>
      <w:tr w:rsidR="00553C39" w:rsidRPr="00BD2373" w:rsidTr="00793AF4">
        <w:tc>
          <w:tcPr>
            <w:tcW w:w="2200" w:type="dxa"/>
          </w:tcPr>
          <w:p w:rsidR="00553C39" w:rsidRPr="00BD2373" w:rsidRDefault="00FE49DF" w:rsidP="00F16F31">
            <w:pPr>
              <w:spacing w:before="60" w:after="60" w:line="240" w:lineRule="auto"/>
              <w:rPr>
                <w:lang w:val="fr-CH"/>
              </w:rPr>
            </w:pPr>
            <w:r>
              <w:rPr>
                <w:lang w:val="fr-CH"/>
              </w:rPr>
              <w:t>Domaine de l'appré</w:t>
            </w:r>
            <w:r>
              <w:rPr>
                <w:lang w:val="fr-CH"/>
              </w:rPr>
              <w:softHyphen/>
              <w:t xml:space="preserve">ciation </w:t>
            </w:r>
            <w:r w:rsidR="008E3A7F" w:rsidRPr="00BD2373">
              <w:rPr>
                <w:lang w:val="fr-CH"/>
              </w:rPr>
              <w:t>du risque</w:t>
            </w:r>
            <w:r w:rsidR="00553C39" w:rsidRPr="00BD2373">
              <w:rPr>
                <w:lang w:val="fr-CH"/>
              </w:rPr>
              <w:t>:</w:t>
            </w:r>
          </w:p>
        </w:tc>
        <w:tc>
          <w:tcPr>
            <w:tcW w:w="12870" w:type="dxa"/>
            <w:gridSpan w:val="6"/>
          </w:tcPr>
          <w:p w:rsidR="00553C39" w:rsidRPr="00BD2373" w:rsidRDefault="00553C39" w:rsidP="00F16F31">
            <w:pPr>
              <w:spacing w:before="60" w:after="60" w:line="240" w:lineRule="auto"/>
              <w:rPr>
                <w:lang w:val="fr-CH"/>
              </w:rPr>
            </w:pPr>
          </w:p>
        </w:tc>
      </w:tr>
      <w:tr w:rsidR="00553C39" w:rsidRPr="00BD2373" w:rsidTr="00793AF4">
        <w:trPr>
          <w:trHeight w:val="320"/>
        </w:trPr>
        <w:tc>
          <w:tcPr>
            <w:tcW w:w="2200" w:type="dxa"/>
            <w:vMerge w:val="restart"/>
          </w:tcPr>
          <w:p w:rsidR="00553C39" w:rsidRPr="00BD2373" w:rsidRDefault="008E3A7F" w:rsidP="0082670B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Parties d</w:t>
            </w:r>
            <w:r w:rsidR="00BF1FB6">
              <w:rPr>
                <w:lang w:val="fr-CH"/>
              </w:rPr>
              <w:t>e l'installation</w:t>
            </w:r>
          </w:p>
        </w:tc>
        <w:tc>
          <w:tcPr>
            <w:tcW w:w="3960" w:type="dxa"/>
            <w:gridSpan w:val="2"/>
          </w:tcPr>
          <w:p w:rsidR="00553C39" w:rsidRPr="00BD2373" w:rsidRDefault="007B0283" w:rsidP="003F389C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Domaine</w:t>
            </w:r>
            <w:r w:rsidR="00BF1FB6">
              <w:rPr>
                <w:lang w:val="fr-CH"/>
              </w:rPr>
              <w:t>s</w:t>
            </w:r>
          </w:p>
        </w:tc>
        <w:tc>
          <w:tcPr>
            <w:tcW w:w="1100" w:type="dxa"/>
            <w:gridSpan w:val="2"/>
          </w:tcPr>
          <w:p w:rsidR="00553C39" w:rsidRPr="00BD2373" w:rsidRDefault="00D957F2" w:rsidP="00C43D50">
            <w:pPr>
              <w:spacing w:before="60" w:after="60" w:line="240" w:lineRule="auto"/>
              <w:ind w:right="-218"/>
              <w:rPr>
                <w:lang w:val="fr-CH"/>
              </w:rPr>
            </w:pPr>
            <w:r>
              <w:rPr>
                <w:lang w:val="fr-CH"/>
              </w:rPr>
              <w:t>E</w:t>
            </w:r>
            <w:r w:rsidR="007B0283" w:rsidRPr="00BD2373">
              <w:rPr>
                <w:lang w:val="fr-CH"/>
              </w:rPr>
              <w:t>xistants</w:t>
            </w:r>
          </w:p>
        </w:tc>
        <w:tc>
          <w:tcPr>
            <w:tcW w:w="7810" w:type="dxa"/>
            <w:gridSpan w:val="2"/>
          </w:tcPr>
          <w:p w:rsidR="00553C39" w:rsidRPr="00BD2373" w:rsidRDefault="007B0283" w:rsidP="00F16F31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Description précise de l'emplacement</w:t>
            </w:r>
            <w:r w:rsidR="00553C39" w:rsidRPr="00BD2373">
              <w:rPr>
                <w:lang w:val="fr-CH"/>
              </w:rPr>
              <w:t xml:space="preserve"> (</w:t>
            </w:r>
            <w:r w:rsidRPr="00BD2373">
              <w:rPr>
                <w:lang w:val="fr-CH"/>
              </w:rPr>
              <w:t>à l'extérieur, dans des bâtiments, dans des cont</w:t>
            </w:r>
            <w:r w:rsidR="00F57991">
              <w:rPr>
                <w:lang w:val="fr-CH"/>
              </w:rPr>
              <w:t>eneurs</w:t>
            </w:r>
            <w:r w:rsidRPr="00BD2373">
              <w:rPr>
                <w:lang w:val="fr-CH"/>
              </w:rPr>
              <w:t xml:space="preserve">, souterrain, etc.) / </w:t>
            </w:r>
            <w:r w:rsidR="008E3A7F" w:rsidRPr="00BD2373">
              <w:rPr>
                <w:lang w:val="fr-CH"/>
              </w:rPr>
              <w:t xml:space="preserve">indications concernant la </w:t>
            </w:r>
            <w:r w:rsidR="00F863A6">
              <w:rPr>
                <w:lang w:val="fr-CH"/>
              </w:rPr>
              <w:t>puissance</w:t>
            </w:r>
            <w:r w:rsidR="008E3A7F" w:rsidRPr="00BD2373">
              <w:rPr>
                <w:lang w:val="fr-CH"/>
              </w:rPr>
              <w:t xml:space="preserve"> de l'installation d'aéra</w:t>
            </w:r>
            <w:r w:rsidR="00B13105">
              <w:rPr>
                <w:lang w:val="fr-CH"/>
              </w:rPr>
              <w:t>tion</w:t>
            </w:r>
            <w:r w:rsidR="00553C39" w:rsidRPr="00BD2373">
              <w:rPr>
                <w:lang w:val="fr-CH"/>
              </w:rPr>
              <w:t>:</w:t>
            </w:r>
          </w:p>
        </w:tc>
      </w:tr>
      <w:tr w:rsidR="00553C39" w:rsidRPr="00BD2373" w:rsidTr="00793AF4">
        <w:trPr>
          <w:trHeight w:hRule="exact" w:val="340"/>
        </w:trPr>
        <w:tc>
          <w:tcPr>
            <w:tcW w:w="2200" w:type="dxa"/>
            <w:vMerge/>
          </w:tcPr>
          <w:p w:rsidR="00553C39" w:rsidRPr="00BD2373" w:rsidRDefault="00553C39" w:rsidP="0082670B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3960" w:type="dxa"/>
            <w:gridSpan w:val="2"/>
          </w:tcPr>
          <w:p w:rsidR="00553C39" w:rsidRPr="00BD2373" w:rsidRDefault="008E3A7F" w:rsidP="003F389C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Ponton de déchargement</w:t>
            </w:r>
          </w:p>
        </w:tc>
        <w:tc>
          <w:tcPr>
            <w:tcW w:w="1100" w:type="dxa"/>
            <w:gridSpan w:val="2"/>
          </w:tcPr>
          <w:p w:rsidR="00553C39" w:rsidRPr="00BD2373" w:rsidRDefault="00553C39" w:rsidP="00D61E22">
            <w:pPr>
              <w:spacing w:line="240" w:lineRule="auto"/>
              <w:jc w:val="center"/>
              <w:rPr>
                <w:sz w:val="32"/>
                <w:szCs w:val="22"/>
                <w:lang w:val="fr-CH"/>
              </w:rPr>
            </w:pPr>
            <w:r w:rsidRPr="00BD2373">
              <w:rPr>
                <w:rFonts w:cs="Arial"/>
                <w:sz w:val="32"/>
                <w:szCs w:val="22"/>
                <w:lang w:val="fr-CH"/>
              </w:rPr>
              <w:t>□</w:t>
            </w:r>
          </w:p>
        </w:tc>
        <w:tc>
          <w:tcPr>
            <w:tcW w:w="7810" w:type="dxa"/>
            <w:gridSpan w:val="2"/>
          </w:tcPr>
          <w:p w:rsidR="00553C39" w:rsidRPr="00BD2373" w:rsidRDefault="00553C39" w:rsidP="00EE37AE">
            <w:pPr>
              <w:spacing w:line="240" w:lineRule="auto"/>
              <w:rPr>
                <w:szCs w:val="22"/>
                <w:lang w:val="fr-CH"/>
              </w:rPr>
            </w:pPr>
          </w:p>
        </w:tc>
      </w:tr>
      <w:tr w:rsidR="00553C39" w:rsidRPr="00BD2373" w:rsidTr="00793AF4">
        <w:trPr>
          <w:trHeight w:hRule="exact" w:val="340"/>
        </w:trPr>
        <w:tc>
          <w:tcPr>
            <w:tcW w:w="2200" w:type="dxa"/>
            <w:vMerge/>
          </w:tcPr>
          <w:p w:rsidR="00553C39" w:rsidRPr="00BD2373" w:rsidRDefault="00553C39" w:rsidP="0082670B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3960" w:type="dxa"/>
            <w:gridSpan w:val="2"/>
          </w:tcPr>
          <w:p w:rsidR="00553C39" w:rsidRPr="00BD2373" w:rsidRDefault="007B0283" w:rsidP="00F16F31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 xml:space="preserve">Déchargement </w:t>
            </w:r>
            <w:r w:rsidR="00FE49DF">
              <w:rPr>
                <w:lang w:val="fr-CH"/>
              </w:rPr>
              <w:t xml:space="preserve">des </w:t>
            </w:r>
            <w:r w:rsidRPr="00BD2373">
              <w:rPr>
                <w:lang w:val="fr-CH"/>
              </w:rPr>
              <w:t>wagons-citernes</w:t>
            </w:r>
          </w:p>
        </w:tc>
        <w:tc>
          <w:tcPr>
            <w:tcW w:w="1100" w:type="dxa"/>
            <w:gridSpan w:val="2"/>
          </w:tcPr>
          <w:p w:rsidR="00553C39" w:rsidRPr="00BD2373" w:rsidRDefault="00553C39" w:rsidP="005F185A">
            <w:pPr>
              <w:spacing w:line="240" w:lineRule="auto"/>
              <w:jc w:val="center"/>
              <w:rPr>
                <w:sz w:val="32"/>
                <w:szCs w:val="22"/>
                <w:lang w:val="fr-CH"/>
              </w:rPr>
            </w:pPr>
            <w:r w:rsidRPr="00BD2373">
              <w:rPr>
                <w:rFonts w:cs="Arial"/>
                <w:sz w:val="32"/>
                <w:szCs w:val="22"/>
                <w:lang w:val="fr-CH"/>
              </w:rPr>
              <w:t>□</w:t>
            </w:r>
          </w:p>
        </w:tc>
        <w:tc>
          <w:tcPr>
            <w:tcW w:w="7810" w:type="dxa"/>
            <w:gridSpan w:val="2"/>
          </w:tcPr>
          <w:p w:rsidR="00553C39" w:rsidRPr="00BD2373" w:rsidRDefault="00553C39" w:rsidP="00EE37AE">
            <w:pPr>
              <w:spacing w:line="240" w:lineRule="auto"/>
              <w:rPr>
                <w:szCs w:val="22"/>
                <w:lang w:val="fr-CH"/>
              </w:rPr>
            </w:pPr>
          </w:p>
        </w:tc>
      </w:tr>
      <w:tr w:rsidR="00553C39" w:rsidRPr="00BD2373" w:rsidTr="00793AF4">
        <w:trPr>
          <w:trHeight w:hRule="exact" w:val="340"/>
        </w:trPr>
        <w:tc>
          <w:tcPr>
            <w:tcW w:w="2200" w:type="dxa"/>
            <w:vMerge/>
          </w:tcPr>
          <w:p w:rsidR="00553C39" w:rsidRPr="00BD2373" w:rsidRDefault="00553C39" w:rsidP="0082670B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3960" w:type="dxa"/>
            <w:gridSpan w:val="2"/>
          </w:tcPr>
          <w:p w:rsidR="00553C39" w:rsidRPr="00BD2373" w:rsidRDefault="007B0283" w:rsidP="00F16F31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Chargement des wagons-citernes</w:t>
            </w:r>
          </w:p>
        </w:tc>
        <w:tc>
          <w:tcPr>
            <w:tcW w:w="1100" w:type="dxa"/>
            <w:gridSpan w:val="2"/>
          </w:tcPr>
          <w:p w:rsidR="00553C39" w:rsidRPr="00BD2373" w:rsidRDefault="00553C39" w:rsidP="005F185A">
            <w:pPr>
              <w:spacing w:line="240" w:lineRule="auto"/>
              <w:jc w:val="center"/>
              <w:rPr>
                <w:sz w:val="32"/>
                <w:szCs w:val="22"/>
                <w:lang w:val="fr-CH"/>
              </w:rPr>
            </w:pPr>
            <w:r w:rsidRPr="00BD2373">
              <w:rPr>
                <w:rFonts w:cs="Arial"/>
                <w:sz w:val="32"/>
                <w:szCs w:val="22"/>
                <w:lang w:val="fr-CH"/>
              </w:rPr>
              <w:t>□</w:t>
            </w:r>
          </w:p>
        </w:tc>
        <w:tc>
          <w:tcPr>
            <w:tcW w:w="7810" w:type="dxa"/>
            <w:gridSpan w:val="2"/>
          </w:tcPr>
          <w:p w:rsidR="00553C39" w:rsidRPr="00BD2373" w:rsidRDefault="00553C39" w:rsidP="00EE37AE">
            <w:pPr>
              <w:spacing w:line="240" w:lineRule="auto"/>
              <w:rPr>
                <w:szCs w:val="22"/>
                <w:lang w:val="fr-CH"/>
              </w:rPr>
            </w:pPr>
          </w:p>
        </w:tc>
      </w:tr>
      <w:tr w:rsidR="00553C39" w:rsidRPr="00BD2373" w:rsidTr="00793AF4">
        <w:trPr>
          <w:trHeight w:hRule="exact" w:val="340"/>
        </w:trPr>
        <w:tc>
          <w:tcPr>
            <w:tcW w:w="2200" w:type="dxa"/>
            <w:vMerge/>
          </w:tcPr>
          <w:p w:rsidR="00553C39" w:rsidRPr="00BD2373" w:rsidRDefault="00553C39" w:rsidP="0082670B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3960" w:type="dxa"/>
            <w:gridSpan w:val="2"/>
          </w:tcPr>
          <w:p w:rsidR="00553C39" w:rsidRPr="00BD2373" w:rsidRDefault="007B0283" w:rsidP="00F16F31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Déchargement des c</w:t>
            </w:r>
            <w:r w:rsidR="00553C39" w:rsidRPr="00BD2373">
              <w:rPr>
                <w:lang w:val="fr-CH"/>
              </w:rPr>
              <w:t>amion</w:t>
            </w:r>
            <w:r w:rsidRPr="00BD2373">
              <w:rPr>
                <w:lang w:val="fr-CH"/>
              </w:rPr>
              <w:t>s</w:t>
            </w:r>
          </w:p>
        </w:tc>
        <w:tc>
          <w:tcPr>
            <w:tcW w:w="1100" w:type="dxa"/>
            <w:gridSpan w:val="2"/>
          </w:tcPr>
          <w:p w:rsidR="00553C39" w:rsidRPr="00BD2373" w:rsidRDefault="00553C39" w:rsidP="005F185A">
            <w:pPr>
              <w:spacing w:line="240" w:lineRule="auto"/>
              <w:jc w:val="center"/>
              <w:rPr>
                <w:sz w:val="32"/>
                <w:szCs w:val="22"/>
                <w:lang w:val="fr-CH"/>
              </w:rPr>
            </w:pPr>
            <w:r w:rsidRPr="00BD2373">
              <w:rPr>
                <w:rFonts w:cs="Arial"/>
                <w:sz w:val="32"/>
                <w:szCs w:val="22"/>
                <w:lang w:val="fr-CH"/>
              </w:rPr>
              <w:t>□</w:t>
            </w:r>
          </w:p>
        </w:tc>
        <w:tc>
          <w:tcPr>
            <w:tcW w:w="7810" w:type="dxa"/>
            <w:gridSpan w:val="2"/>
          </w:tcPr>
          <w:p w:rsidR="00553C39" w:rsidRPr="00BD2373" w:rsidRDefault="00553C39" w:rsidP="00EE37AE">
            <w:pPr>
              <w:spacing w:line="240" w:lineRule="auto"/>
              <w:rPr>
                <w:szCs w:val="22"/>
                <w:lang w:val="fr-CH"/>
              </w:rPr>
            </w:pPr>
          </w:p>
        </w:tc>
      </w:tr>
      <w:tr w:rsidR="00553C39" w:rsidRPr="00BD2373" w:rsidTr="00793AF4">
        <w:trPr>
          <w:trHeight w:hRule="exact" w:val="340"/>
        </w:trPr>
        <w:tc>
          <w:tcPr>
            <w:tcW w:w="2200" w:type="dxa"/>
            <w:vMerge/>
          </w:tcPr>
          <w:p w:rsidR="00553C39" w:rsidRPr="00BD2373" w:rsidRDefault="00553C39" w:rsidP="0082670B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3960" w:type="dxa"/>
            <w:gridSpan w:val="2"/>
          </w:tcPr>
          <w:p w:rsidR="00553C39" w:rsidRPr="00BD2373" w:rsidRDefault="007B0283" w:rsidP="00F16F31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Chargement des c</w:t>
            </w:r>
            <w:r w:rsidR="00553C39" w:rsidRPr="00BD2373">
              <w:rPr>
                <w:lang w:val="fr-CH"/>
              </w:rPr>
              <w:t>amion</w:t>
            </w:r>
            <w:r w:rsidRPr="00BD2373">
              <w:rPr>
                <w:lang w:val="fr-CH"/>
              </w:rPr>
              <w:t>s</w:t>
            </w:r>
          </w:p>
        </w:tc>
        <w:tc>
          <w:tcPr>
            <w:tcW w:w="1100" w:type="dxa"/>
            <w:gridSpan w:val="2"/>
          </w:tcPr>
          <w:p w:rsidR="00553C39" w:rsidRPr="00BD2373" w:rsidRDefault="00553C39" w:rsidP="005F185A">
            <w:pPr>
              <w:spacing w:line="240" w:lineRule="auto"/>
              <w:jc w:val="center"/>
              <w:rPr>
                <w:sz w:val="32"/>
                <w:szCs w:val="22"/>
                <w:lang w:val="fr-CH"/>
              </w:rPr>
            </w:pPr>
            <w:r w:rsidRPr="00BD2373">
              <w:rPr>
                <w:rFonts w:cs="Arial"/>
                <w:sz w:val="32"/>
                <w:szCs w:val="22"/>
                <w:lang w:val="fr-CH"/>
              </w:rPr>
              <w:t>□</w:t>
            </w:r>
          </w:p>
        </w:tc>
        <w:tc>
          <w:tcPr>
            <w:tcW w:w="7810" w:type="dxa"/>
            <w:gridSpan w:val="2"/>
          </w:tcPr>
          <w:p w:rsidR="00553C39" w:rsidRPr="00BD2373" w:rsidRDefault="00553C39" w:rsidP="00EE37AE">
            <w:pPr>
              <w:spacing w:line="240" w:lineRule="auto"/>
              <w:rPr>
                <w:szCs w:val="22"/>
                <w:lang w:val="fr-CH"/>
              </w:rPr>
            </w:pPr>
          </w:p>
        </w:tc>
      </w:tr>
      <w:tr w:rsidR="00553C39" w:rsidRPr="00BD2373" w:rsidTr="00793AF4">
        <w:trPr>
          <w:trHeight w:hRule="exact" w:val="331"/>
        </w:trPr>
        <w:tc>
          <w:tcPr>
            <w:tcW w:w="2200" w:type="dxa"/>
            <w:vMerge/>
          </w:tcPr>
          <w:p w:rsidR="00553C39" w:rsidRPr="00BD2373" w:rsidRDefault="00553C39" w:rsidP="0082670B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3960" w:type="dxa"/>
            <w:gridSpan w:val="2"/>
          </w:tcPr>
          <w:p w:rsidR="00553C39" w:rsidRPr="00BD2373" w:rsidRDefault="00FE49DF" w:rsidP="00F16F31">
            <w:pPr>
              <w:spacing w:before="60" w:after="6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Conduites </w:t>
            </w:r>
            <w:r w:rsidR="008E3A7F" w:rsidRPr="00BD2373">
              <w:rPr>
                <w:lang w:val="fr-CH"/>
              </w:rPr>
              <w:t>entreposage et déstockage</w:t>
            </w:r>
          </w:p>
        </w:tc>
        <w:tc>
          <w:tcPr>
            <w:tcW w:w="1100" w:type="dxa"/>
            <w:gridSpan w:val="2"/>
          </w:tcPr>
          <w:p w:rsidR="00553C39" w:rsidRPr="00BD2373" w:rsidRDefault="00553C39" w:rsidP="005F185A">
            <w:pPr>
              <w:spacing w:line="240" w:lineRule="auto"/>
              <w:jc w:val="center"/>
              <w:rPr>
                <w:sz w:val="32"/>
                <w:szCs w:val="22"/>
                <w:lang w:val="fr-CH"/>
              </w:rPr>
            </w:pPr>
            <w:r w:rsidRPr="00BD2373">
              <w:rPr>
                <w:rFonts w:cs="Arial"/>
                <w:sz w:val="32"/>
                <w:szCs w:val="22"/>
                <w:lang w:val="fr-CH"/>
              </w:rPr>
              <w:t>□</w:t>
            </w:r>
          </w:p>
        </w:tc>
        <w:tc>
          <w:tcPr>
            <w:tcW w:w="7810" w:type="dxa"/>
            <w:gridSpan w:val="2"/>
          </w:tcPr>
          <w:p w:rsidR="00553C39" w:rsidRPr="00BD2373" w:rsidRDefault="00553C39" w:rsidP="00EE37AE">
            <w:pPr>
              <w:spacing w:line="240" w:lineRule="auto"/>
              <w:rPr>
                <w:szCs w:val="22"/>
                <w:lang w:val="fr-CH"/>
              </w:rPr>
            </w:pPr>
          </w:p>
        </w:tc>
      </w:tr>
      <w:tr w:rsidR="00553C39" w:rsidRPr="00BD2373" w:rsidTr="00793AF4">
        <w:trPr>
          <w:trHeight w:hRule="exact" w:val="370"/>
        </w:trPr>
        <w:tc>
          <w:tcPr>
            <w:tcW w:w="2200" w:type="dxa"/>
            <w:vMerge/>
          </w:tcPr>
          <w:p w:rsidR="00553C39" w:rsidRPr="00BD2373" w:rsidRDefault="00553C39" w:rsidP="0082670B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3960" w:type="dxa"/>
            <w:gridSpan w:val="2"/>
          </w:tcPr>
          <w:p w:rsidR="00553C39" w:rsidRPr="00BD2373" w:rsidRDefault="00B13105" w:rsidP="00B13105">
            <w:pPr>
              <w:spacing w:before="60" w:after="6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Pompes </w:t>
            </w:r>
            <w:r w:rsidR="008E3A7F" w:rsidRPr="00BD2373">
              <w:rPr>
                <w:lang w:val="fr-CH"/>
              </w:rPr>
              <w:t>entreposage et déstockage</w:t>
            </w:r>
          </w:p>
        </w:tc>
        <w:tc>
          <w:tcPr>
            <w:tcW w:w="1100" w:type="dxa"/>
            <w:gridSpan w:val="2"/>
          </w:tcPr>
          <w:p w:rsidR="00553C39" w:rsidRPr="00BD2373" w:rsidRDefault="00553C39" w:rsidP="005F185A">
            <w:pPr>
              <w:spacing w:line="240" w:lineRule="auto"/>
              <w:jc w:val="center"/>
              <w:rPr>
                <w:sz w:val="32"/>
                <w:szCs w:val="22"/>
                <w:lang w:val="fr-CH"/>
              </w:rPr>
            </w:pPr>
            <w:r w:rsidRPr="00BD2373">
              <w:rPr>
                <w:rFonts w:cs="Arial"/>
                <w:sz w:val="32"/>
                <w:szCs w:val="22"/>
                <w:lang w:val="fr-CH"/>
              </w:rPr>
              <w:t>□</w:t>
            </w:r>
          </w:p>
        </w:tc>
        <w:tc>
          <w:tcPr>
            <w:tcW w:w="7810" w:type="dxa"/>
            <w:gridSpan w:val="2"/>
          </w:tcPr>
          <w:p w:rsidR="00553C39" w:rsidRPr="00BD2373" w:rsidRDefault="00553C39" w:rsidP="00EE37AE">
            <w:pPr>
              <w:spacing w:line="240" w:lineRule="auto"/>
              <w:rPr>
                <w:szCs w:val="22"/>
                <w:lang w:val="fr-CH"/>
              </w:rPr>
            </w:pPr>
          </w:p>
        </w:tc>
      </w:tr>
      <w:tr w:rsidR="00553C39" w:rsidRPr="00BD2373" w:rsidTr="00793AF4">
        <w:trPr>
          <w:trHeight w:hRule="exact" w:val="351"/>
        </w:trPr>
        <w:tc>
          <w:tcPr>
            <w:tcW w:w="2200" w:type="dxa"/>
            <w:vMerge/>
          </w:tcPr>
          <w:p w:rsidR="00553C39" w:rsidRPr="00BD2373" w:rsidRDefault="00553C39" w:rsidP="0082670B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3960" w:type="dxa"/>
            <w:gridSpan w:val="2"/>
          </w:tcPr>
          <w:p w:rsidR="00553C39" w:rsidRPr="00BD2373" w:rsidRDefault="00FE49DF" w:rsidP="00B13105">
            <w:pPr>
              <w:spacing w:before="60" w:after="60" w:line="240" w:lineRule="auto"/>
              <w:rPr>
                <w:lang w:val="fr-CH"/>
              </w:rPr>
            </w:pPr>
            <w:r>
              <w:rPr>
                <w:lang w:val="fr-CH"/>
              </w:rPr>
              <w:t>Dépôt (</w:t>
            </w:r>
            <w:r w:rsidR="008E3A7F" w:rsidRPr="00BD2373">
              <w:rPr>
                <w:lang w:val="fr-CH"/>
              </w:rPr>
              <w:t>réservoirs verticaux</w:t>
            </w:r>
            <w:r w:rsidR="00553C39" w:rsidRPr="00BD2373">
              <w:rPr>
                <w:lang w:val="fr-CH"/>
              </w:rPr>
              <w:t>)</w:t>
            </w:r>
          </w:p>
        </w:tc>
        <w:tc>
          <w:tcPr>
            <w:tcW w:w="1100" w:type="dxa"/>
            <w:gridSpan w:val="2"/>
          </w:tcPr>
          <w:p w:rsidR="00553C39" w:rsidRPr="00BD2373" w:rsidRDefault="00553C39" w:rsidP="005F185A">
            <w:pPr>
              <w:spacing w:line="240" w:lineRule="auto"/>
              <w:jc w:val="center"/>
              <w:rPr>
                <w:sz w:val="32"/>
                <w:szCs w:val="22"/>
                <w:lang w:val="fr-CH"/>
              </w:rPr>
            </w:pPr>
            <w:r w:rsidRPr="00BD2373">
              <w:rPr>
                <w:rFonts w:cs="Arial"/>
                <w:sz w:val="32"/>
                <w:szCs w:val="22"/>
                <w:lang w:val="fr-CH"/>
              </w:rPr>
              <w:t>□</w:t>
            </w:r>
          </w:p>
        </w:tc>
        <w:tc>
          <w:tcPr>
            <w:tcW w:w="7810" w:type="dxa"/>
            <w:gridSpan w:val="2"/>
          </w:tcPr>
          <w:p w:rsidR="00553C39" w:rsidRPr="00BD2373" w:rsidRDefault="00553C39" w:rsidP="00EE37AE">
            <w:pPr>
              <w:spacing w:line="240" w:lineRule="auto"/>
              <w:rPr>
                <w:szCs w:val="22"/>
                <w:lang w:val="fr-CH"/>
              </w:rPr>
            </w:pPr>
          </w:p>
        </w:tc>
      </w:tr>
      <w:tr w:rsidR="00553C39" w:rsidRPr="00BD2373" w:rsidTr="00793AF4">
        <w:trPr>
          <w:trHeight w:hRule="exact" w:val="348"/>
        </w:trPr>
        <w:tc>
          <w:tcPr>
            <w:tcW w:w="2200" w:type="dxa"/>
            <w:vMerge/>
          </w:tcPr>
          <w:p w:rsidR="00553C39" w:rsidRPr="00BD2373" w:rsidRDefault="00553C39" w:rsidP="0082670B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3960" w:type="dxa"/>
            <w:gridSpan w:val="2"/>
          </w:tcPr>
          <w:p w:rsidR="00553C39" w:rsidRPr="00BD2373" w:rsidRDefault="00FE49DF" w:rsidP="00F16F31">
            <w:pPr>
              <w:spacing w:before="60" w:after="60" w:line="240" w:lineRule="auto"/>
              <w:rPr>
                <w:lang w:val="fr-CH"/>
              </w:rPr>
            </w:pPr>
            <w:r>
              <w:rPr>
                <w:lang w:val="fr-CH"/>
              </w:rPr>
              <w:t>Dépôt (ré</w:t>
            </w:r>
            <w:r w:rsidR="008E3A7F" w:rsidRPr="00BD2373">
              <w:rPr>
                <w:lang w:val="fr-CH"/>
              </w:rPr>
              <w:t>servoirs horizontaux)</w:t>
            </w:r>
          </w:p>
        </w:tc>
        <w:tc>
          <w:tcPr>
            <w:tcW w:w="1100" w:type="dxa"/>
            <w:gridSpan w:val="2"/>
          </w:tcPr>
          <w:p w:rsidR="00553C39" w:rsidRPr="00BD2373" w:rsidRDefault="00553C39" w:rsidP="005F185A">
            <w:pPr>
              <w:spacing w:line="240" w:lineRule="auto"/>
              <w:jc w:val="center"/>
              <w:rPr>
                <w:rFonts w:cs="Arial"/>
                <w:sz w:val="32"/>
                <w:szCs w:val="22"/>
                <w:lang w:val="fr-CH"/>
              </w:rPr>
            </w:pPr>
            <w:r w:rsidRPr="00BD2373">
              <w:rPr>
                <w:rFonts w:cs="Arial"/>
                <w:sz w:val="32"/>
                <w:szCs w:val="22"/>
                <w:lang w:val="fr-CH"/>
              </w:rPr>
              <w:t>□</w:t>
            </w:r>
          </w:p>
        </w:tc>
        <w:tc>
          <w:tcPr>
            <w:tcW w:w="7810" w:type="dxa"/>
            <w:gridSpan w:val="2"/>
          </w:tcPr>
          <w:p w:rsidR="00553C39" w:rsidRPr="00BD2373" w:rsidRDefault="00553C39" w:rsidP="00EE37AE">
            <w:pPr>
              <w:spacing w:line="240" w:lineRule="auto"/>
              <w:rPr>
                <w:szCs w:val="22"/>
                <w:lang w:val="fr-CH"/>
              </w:rPr>
            </w:pPr>
          </w:p>
        </w:tc>
      </w:tr>
      <w:tr w:rsidR="00553C39" w:rsidRPr="00BD2373" w:rsidTr="00793AF4">
        <w:trPr>
          <w:trHeight w:hRule="exact" w:val="340"/>
        </w:trPr>
        <w:tc>
          <w:tcPr>
            <w:tcW w:w="2200" w:type="dxa"/>
            <w:vMerge/>
          </w:tcPr>
          <w:p w:rsidR="00553C39" w:rsidRPr="00BD2373" w:rsidRDefault="00553C39" w:rsidP="0082670B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3960" w:type="dxa"/>
            <w:gridSpan w:val="2"/>
          </w:tcPr>
          <w:p w:rsidR="00553C39" w:rsidRPr="00BD2373" w:rsidRDefault="008E3A7F" w:rsidP="003F389C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 xml:space="preserve">Dépôt de fûts </w:t>
            </w:r>
          </w:p>
        </w:tc>
        <w:tc>
          <w:tcPr>
            <w:tcW w:w="1100" w:type="dxa"/>
            <w:gridSpan w:val="2"/>
          </w:tcPr>
          <w:p w:rsidR="00553C39" w:rsidRPr="00BD2373" w:rsidRDefault="00553C39" w:rsidP="005F185A">
            <w:pPr>
              <w:spacing w:line="240" w:lineRule="auto"/>
              <w:jc w:val="center"/>
              <w:rPr>
                <w:sz w:val="32"/>
                <w:szCs w:val="22"/>
                <w:lang w:val="fr-CH"/>
              </w:rPr>
            </w:pPr>
            <w:r w:rsidRPr="00BD2373">
              <w:rPr>
                <w:rFonts w:cs="Arial"/>
                <w:sz w:val="32"/>
                <w:szCs w:val="22"/>
                <w:lang w:val="fr-CH"/>
              </w:rPr>
              <w:t>□</w:t>
            </w:r>
          </w:p>
        </w:tc>
        <w:tc>
          <w:tcPr>
            <w:tcW w:w="7810" w:type="dxa"/>
            <w:gridSpan w:val="2"/>
          </w:tcPr>
          <w:p w:rsidR="00553C39" w:rsidRPr="00BD2373" w:rsidRDefault="00553C39" w:rsidP="00EE37AE">
            <w:pPr>
              <w:spacing w:line="240" w:lineRule="auto"/>
              <w:rPr>
                <w:szCs w:val="22"/>
                <w:lang w:val="fr-CH"/>
              </w:rPr>
            </w:pPr>
          </w:p>
        </w:tc>
      </w:tr>
      <w:tr w:rsidR="00553C39" w:rsidRPr="00BD2373" w:rsidTr="00793AF4">
        <w:trPr>
          <w:trHeight w:hRule="exact" w:val="369"/>
        </w:trPr>
        <w:tc>
          <w:tcPr>
            <w:tcW w:w="2200" w:type="dxa"/>
            <w:vMerge/>
          </w:tcPr>
          <w:p w:rsidR="00553C39" w:rsidRPr="00BD2373" w:rsidRDefault="00553C39" w:rsidP="0082670B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3960" w:type="dxa"/>
            <w:gridSpan w:val="2"/>
          </w:tcPr>
          <w:p w:rsidR="00553C39" w:rsidRPr="00BD2373" w:rsidRDefault="008E3A7F" w:rsidP="003F389C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Installation de récupération des gaz</w:t>
            </w:r>
          </w:p>
        </w:tc>
        <w:tc>
          <w:tcPr>
            <w:tcW w:w="1100" w:type="dxa"/>
            <w:gridSpan w:val="2"/>
          </w:tcPr>
          <w:p w:rsidR="00553C39" w:rsidRPr="00BD2373" w:rsidRDefault="00553C39" w:rsidP="005F185A">
            <w:pPr>
              <w:spacing w:line="240" w:lineRule="auto"/>
              <w:jc w:val="center"/>
              <w:rPr>
                <w:sz w:val="32"/>
                <w:szCs w:val="22"/>
                <w:lang w:val="fr-CH"/>
              </w:rPr>
            </w:pPr>
            <w:r w:rsidRPr="00BD2373">
              <w:rPr>
                <w:rFonts w:cs="Arial"/>
                <w:sz w:val="32"/>
                <w:szCs w:val="22"/>
                <w:lang w:val="fr-CH"/>
              </w:rPr>
              <w:t>□</w:t>
            </w:r>
          </w:p>
        </w:tc>
        <w:tc>
          <w:tcPr>
            <w:tcW w:w="7810" w:type="dxa"/>
            <w:gridSpan w:val="2"/>
          </w:tcPr>
          <w:p w:rsidR="00553C39" w:rsidRPr="00BD2373" w:rsidRDefault="00553C39" w:rsidP="00EE37AE">
            <w:pPr>
              <w:spacing w:line="240" w:lineRule="auto"/>
              <w:rPr>
                <w:szCs w:val="22"/>
                <w:lang w:val="fr-CH"/>
              </w:rPr>
            </w:pPr>
          </w:p>
        </w:tc>
      </w:tr>
      <w:tr w:rsidR="009B26D1" w:rsidRPr="00BD2373" w:rsidTr="00793AF4">
        <w:trPr>
          <w:trHeight w:hRule="exact" w:val="340"/>
        </w:trPr>
        <w:tc>
          <w:tcPr>
            <w:tcW w:w="2200" w:type="dxa"/>
            <w:vMerge/>
          </w:tcPr>
          <w:p w:rsidR="009B26D1" w:rsidRPr="00BD2373" w:rsidRDefault="009B26D1" w:rsidP="0082670B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3960" w:type="dxa"/>
            <w:gridSpan w:val="2"/>
          </w:tcPr>
          <w:p w:rsidR="009B26D1" w:rsidRPr="00BD2373" w:rsidRDefault="00E60B64" w:rsidP="003F389C">
            <w:pPr>
              <w:spacing w:before="60" w:after="60" w:line="240" w:lineRule="auto"/>
              <w:rPr>
                <w:lang w:val="fr-CH"/>
              </w:rPr>
            </w:pPr>
            <w:r w:rsidRPr="00BD2373">
              <w:rPr>
                <w:lang w:val="fr-CH"/>
              </w:rPr>
              <w:t>Installation d'aéra</w:t>
            </w:r>
            <w:r w:rsidR="00B13105">
              <w:rPr>
                <w:lang w:val="fr-CH"/>
              </w:rPr>
              <w:t>tion</w:t>
            </w:r>
          </w:p>
        </w:tc>
        <w:tc>
          <w:tcPr>
            <w:tcW w:w="1100" w:type="dxa"/>
            <w:gridSpan w:val="2"/>
          </w:tcPr>
          <w:p w:rsidR="009B26D1" w:rsidRPr="00BD2373" w:rsidRDefault="009B26D1" w:rsidP="005F185A">
            <w:pPr>
              <w:spacing w:line="240" w:lineRule="auto"/>
              <w:jc w:val="center"/>
              <w:rPr>
                <w:rFonts w:cs="Arial"/>
                <w:sz w:val="32"/>
                <w:szCs w:val="22"/>
                <w:lang w:val="fr-CH"/>
              </w:rPr>
            </w:pPr>
            <w:r w:rsidRPr="00BD2373">
              <w:rPr>
                <w:rFonts w:cs="Arial"/>
                <w:sz w:val="32"/>
                <w:szCs w:val="22"/>
                <w:lang w:val="fr-CH"/>
              </w:rPr>
              <w:t>□</w:t>
            </w:r>
          </w:p>
        </w:tc>
        <w:tc>
          <w:tcPr>
            <w:tcW w:w="7810" w:type="dxa"/>
            <w:gridSpan w:val="2"/>
          </w:tcPr>
          <w:p w:rsidR="009B26D1" w:rsidRPr="00BD2373" w:rsidRDefault="009B26D1" w:rsidP="00EE37AE">
            <w:pPr>
              <w:spacing w:line="240" w:lineRule="auto"/>
              <w:rPr>
                <w:szCs w:val="22"/>
                <w:lang w:val="fr-CH"/>
              </w:rPr>
            </w:pPr>
          </w:p>
        </w:tc>
      </w:tr>
      <w:tr w:rsidR="00553C39" w:rsidRPr="00BD2373" w:rsidTr="00793AF4">
        <w:trPr>
          <w:trHeight w:hRule="exact" w:val="340"/>
        </w:trPr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553C39" w:rsidRPr="00BD2373" w:rsidRDefault="00553C39" w:rsidP="0082670B">
            <w:pPr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553C39" w:rsidRPr="00BD2373" w:rsidRDefault="000900BB" w:rsidP="003F389C">
            <w:pPr>
              <w:spacing w:before="60" w:after="60" w:line="240" w:lineRule="auto"/>
              <w:rPr>
                <w:lang w:val="fr-CH"/>
              </w:rPr>
            </w:pPr>
            <w:r>
              <w:rPr>
                <w:lang w:val="fr-CH"/>
              </w:rPr>
              <w:t>A</w:t>
            </w:r>
            <w:r w:rsidR="00E60B64" w:rsidRPr="00BD2373">
              <w:rPr>
                <w:lang w:val="fr-CH"/>
              </w:rPr>
              <w:t>utres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553C39" w:rsidRPr="00BD2373" w:rsidRDefault="00553C39" w:rsidP="00D61E22">
            <w:pPr>
              <w:spacing w:line="240" w:lineRule="auto"/>
              <w:jc w:val="center"/>
              <w:rPr>
                <w:rFonts w:cs="Arial"/>
                <w:sz w:val="32"/>
                <w:szCs w:val="22"/>
                <w:lang w:val="fr-CH"/>
              </w:rPr>
            </w:pPr>
            <w:r w:rsidRPr="00BD2373">
              <w:rPr>
                <w:rFonts w:cs="Arial"/>
                <w:sz w:val="32"/>
                <w:szCs w:val="22"/>
                <w:lang w:val="fr-CH"/>
              </w:rPr>
              <w:t>□</w:t>
            </w:r>
          </w:p>
        </w:tc>
        <w:tc>
          <w:tcPr>
            <w:tcW w:w="7810" w:type="dxa"/>
            <w:gridSpan w:val="2"/>
            <w:tcBorders>
              <w:bottom w:val="single" w:sz="4" w:space="0" w:color="auto"/>
            </w:tcBorders>
          </w:tcPr>
          <w:p w:rsidR="00553C39" w:rsidRPr="00BD2373" w:rsidRDefault="00553C39" w:rsidP="00EE37AE">
            <w:pPr>
              <w:spacing w:line="240" w:lineRule="auto"/>
              <w:rPr>
                <w:szCs w:val="22"/>
                <w:lang w:val="fr-CH"/>
              </w:rPr>
            </w:pPr>
          </w:p>
        </w:tc>
      </w:tr>
    </w:tbl>
    <w:p w:rsidR="00553C39" w:rsidRPr="00034BB3" w:rsidRDefault="000900BB" w:rsidP="001973F4">
      <w:pPr>
        <w:pStyle w:val="berschrift1"/>
        <w:numPr>
          <w:ilvl w:val="0"/>
          <w:numId w:val="3"/>
        </w:numPr>
        <w:tabs>
          <w:tab w:val="clear" w:pos="360"/>
          <w:tab w:val="clear" w:pos="567"/>
          <w:tab w:val="left" w:pos="770"/>
          <w:tab w:val="num" w:pos="880"/>
        </w:tabs>
        <w:spacing w:after="28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Liste de contrôle</w:t>
      </w:r>
      <w:r w:rsidR="00553C39" w:rsidRPr="00034BB3">
        <w:rPr>
          <w:sz w:val="28"/>
          <w:szCs w:val="28"/>
          <w:lang w:val="fr-FR"/>
        </w:rPr>
        <w:t xml:space="preserve"> </w:t>
      </w:r>
      <w:r w:rsidR="00573820" w:rsidRPr="00034BB3">
        <w:rPr>
          <w:sz w:val="28"/>
          <w:szCs w:val="28"/>
          <w:lang w:val="fr-FR"/>
        </w:rPr>
        <w:t>concernant la protection contre les explosions</w:t>
      </w:r>
    </w:p>
    <w:p w:rsidR="00553C39" w:rsidRPr="005C31BC" w:rsidRDefault="00523ADF" w:rsidP="001973F4">
      <w:pPr>
        <w:pStyle w:val="berschrift2"/>
        <w:tabs>
          <w:tab w:val="clear" w:pos="567"/>
          <w:tab w:val="num" w:pos="0"/>
          <w:tab w:val="left" w:pos="770"/>
          <w:tab w:val="num" w:pos="3850"/>
        </w:tabs>
        <w:spacing w:before="180" w:after="180"/>
        <w:ind w:left="771" w:hanging="771"/>
        <w:rPr>
          <w:sz w:val="26"/>
          <w:szCs w:val="26"/>
          <w:lang w:val="fr-CH"/>
        </w:rPr>
      </w:pPr>
      <w:r w:rsidRPr="005C31BC">
        <w:rPr>
          <w:sz w:val="26"/>
          <w:szCs w:val="26"/>
          <w:lang w:val="fr-CH"/>
        </w:rPr>
        <w:t xml:space="preserve">Données </w:t>
      </w:r>
      <w:r w:rsidR="00C51440" w:rsidRPr="005C31BC">
        <w:rPr>
          <w:sz w:val="26"/>
          <w:szCs w:val="26"/>
          <w:lang w:val="fr-CH"/>
        </w:rPr>
        <w:t>d</w:t>
      </w:r>
      <w:r w:rsidR="0083618D" w:rsidRPr="005C31BC">
        <w:rPr>
          <w:sz w:val="26"/>
          <w:szCs w:val="26"/>
          <w:lang w:val="fr-CH"/>
        </w:rPr>
        <w:t xml:space="preserve">es </w:t>
      </w:r>
      <w:r w:rsidRPr="005C31BC">
        <w:rPr>
          <w:sz w:val="26"/>
          <w:szCs w:val="26"/>
          <w:lang w:val="fr-CH"/>
        </w:rPr>
        <w:t>substances</w:t>
      </w:r>
    </w:p>
    <w:tbl>
      <w:tblPr>
        <w:tblW w:w="5000" w:type="pct"/>
        <w:tblInd w:w="28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A6A6A6"/>
          <w:insideV w:val="dashSmallGap" w:sz="4" w:space="0" w:color="A6A6A6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1"/>
        <w:gridCol w:w="1416"/>
        <w:gridCol w:w="4655"/>
        <w:gridCol w:w="775"/>
        <w:gridCol w:w="853"/>
        <w:gridCol w:w="1211"/>
        <w:gridCol w:w="5558"/>
      </w:tblGrid>
      <w:tr w:rsidR="00553C39" w:rsidRPr="00BD2373" w:rsidTr="00451A9D">
        <w:trPr>
          <w:cantSplit/>
          <w:trHeight w:val="141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553C39" w:rsidP="00FA13F4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N</w:t>
            </w:r>
            <w:r w:rsidR="0083618D" w:rsidRPr="00BD2373">
              <w:rPr>
                <w:b/>
                <w:i/>
                <w:lang w:val="fr-CH"/>
              </w:rPr>
              <w:t>o</w:t>
            </w:r>
          </w:p>
        </w:tc>
        <w:tc>
          <w:tcPr>
            <w:tcW w:w="475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83618D" w:rsidP="00FA13F4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 xml:space="preserve">Chapitre dans le </w:t>
            </w:r>
            <w:r w:rsidR="004568CA" w:rsidRPr="00BD2373">
              <w:rPr>
                <w:b/>
                <w:i/>
                <w:lang w:val="fr-CH"/>
              </w:rPr>
              <w:t>manuel</w:t>
            </w:r>
          </w:p>
        </w:tc>
        <w:tc>
          <w:tcPr>
            <w:tcW w:w="1561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E60B64" w:rsidP="00FA13F4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Question</w:t>
            </w:r>
          </w:p>
        </w:tc>
        <w:tc>
          <w:tcPr>
            <w:tcW w:w="26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E717FF" w:rsidP="00FA13F4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O</w:t>
            </w:r>
            <w:r w:rsidR="00E60B64" w:rsidRPr="00BD2373">
              <w:rPr>
                <w:b/>
                <w:i/>
                <w:lang w:val="fr-CH"/>
              </w:rPr>
              <w:t>ui</w:t>
            </w:r>
          </w:p>
        </w:tc>
        <w:tc>
          <w:tcPr>
            <w:tcW w:w="28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E717FF" w:rsidP="00FA13F4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N</w:t>
            </w:r>
            <w:r w:rsidR="00E60B64" w:rsidRPr="00BD2373">
              <w:rPr>
                <w:b/>
                <w:i/>
                <w:lang w:val="fr-CH"/>
              </w:rPr>
              <w:t>o</w:t>
            </w:r>
            <w:r w:rsidR="00553C39" w:rsidRPr="00BD2373">
              <w:rPr>
                <w:b/>
                <w:i/>
                <w:lang w:val="fr-CH"/>
              </w:rPr>
              <w:t>n</w:t>
            </w:r>
          </w:p>
        </w:tc>
        <w:tc>
          <w:tcPr>
            <w:tcW w:w="40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E60B64" w:rsidP="00FA13F4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Pas déter</w:t>
            </w:r>
            <w:r w:rsidRPr="00BD2373">
              <w:rPr>
                <w:b/>
                <w:i/>
                <w:lang w:val="fr-CH"/>
              </w:rPr>
              <w:softHyphen/>
              <w:t>minant</w:t>
            </w:r>
            <w:r w:rsidR="00553C39" w:rsidRPr="00BD2373">
              <w:rPr>
                <w:b/>
                <w:i/>
                <w:lang w:val="fr-CH"/>
              </w:rPr>
              <w:t xml:space="preserve"> </w:t>
            </w: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E60B64" w:rsidP="00FA13F4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Raisonnement</w:t>
            </w:r>
          </w:p>
          <w:p w:rsidR="00553C39" w:rsidRPr="00BD2373" w:rsidRDefault="00E60B64" w:rsidP="00FA13F4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Lieu du classement</w:t>
            </w:r>
            <w:r w:rsidR="00553C39" w:rsidRPr="00BD2373">
              <w:rPr>
                <w:b/>
                <w:i/>
                <w:lang w:val="fr-CH"/>
              </w:rPr>
              <w:t xml:space="preserve"> / </w:t>
            </w:r>
            <w:r w:rsidRPr="00BD2373">
              <w:rPr>
                <w:b/>
                <w:i/>
                <w:lang w:val="fr-CH"/>
              </w:rPr>
              <w:t>date actuelle</w:t>
            </w:r>
          </w:p>
        </w:tc>
      </w:tr>
      <w:tr w:rsidR="00553C39" w:rsidRPr="00BD2373" w:rsidTr="00451A9D">
        <w:trPr>
          <w:cantSplit/>
          <w:trHeight w:val="532"/>
        </w:trPr>
        <w:tc>
          <w:tcPr>
            <w:tcW w:w="148" w:type="pct"/>
            <w:tcBorders>
              <w:top w:val="dashSmallGap" w:sz="4" w:space="0" w:color="808080"/>
            </w:tcBorders>
          </w:tcPr>
          <w:p w:rsidR="00553C39" w:rsidRPr="00BD2373" w:rsidRDefault="00553C39" w:rsidP="00FA13F4">
            <w:pPr>
              <w:rPr>
                <w:lang w:val="fr-CH"/>
              </w:rPr>
            </w:pPr>
            <w:r w:rsidRPr="00BD2373">
              <w:rPr>
                <w:lang w:val="fr-CH"/>
              </w:rPr>
              <w:t>1</w:t>
            </w:r>
          </w:p>
        </w:tc>
        <w:tc>
          <w:tcPr>
            <w:tcW w:w="475" w:type="pct"/>
            <w:tcBorders>
              <w:top w:val="dashSmallGap" w:sz="4" w:space="0" w:color="808080"/>
            </w:tcBorders>
          </w:tcPr>
          <w:p w:rsidR="00C105AC" w:rsidRDefault="00C105AC" w:rsidP="00FA13F4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RS 813.11</w:t>
            </w:r>
          </w:p>
          <w:p w:rsidR="00553C39" w:rsidRPr="00BD2373" w:rsidRDefault="00C105AC" w:rsidP="00FA13F4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art. 56</w:t>
            </w:r>
            <w:r w:rsidR="00BE4E57" w:rsidRPr="00BD2373">
              <w:rPr>
                <w:szCs w:val="22"/>
                <w:lang w:val="fr-CH"/>
              </w:rPr>
              <w:t xml:space="preserve"> </w:t>
            </w:r>
          </w:p>
        </w:tc>
        <w:tc>
          <w:tcPr>
            <w:tcW w:w="1561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83618D" w:rsidP="00FA13F4">
            <w:pPr>
              <w:rPr>
                <w:lang w:val="fr-CH"/>
              </w:rPr>
            </w:pPr>
            <w:r w:rsidRPr="00BD2373">
              <w:rPr>
                <w:lang w:val="fr-CH"/>
              </w:rPr>
              <w:t xml:space="preserve">La </w:t>
            </w:r>
            <w:r w:rsidR="00523ADF">
              <w:rPr>
                <w:lang w:val="fr-CH"/>
              </w:rPr>
              <w:t>fiche de</w:t>
            </w:r>
            <w:r w:rsidRPr="00BD2373">
              <w:rPr>
                <w:lang w:val="fr-CH"/>
              </w:rPr>
              <w:t xml:space="preserve"> données de sécurité existe-t-elle </w:t>
            </w:r>
            <w:r w:rsidR="00523ADF">
              <w:rPr>
                <w:lang w:val="fr-CH"/>
              </w:rPr>
              <w:t>pour</w:t>
            </w:r>
            <w:r w:rsidRPr="00BD2373">
              <w:rPr>
                <w:lang w:val="fr-CH"/>
              </w:rPr>
              <w:t xml:space="preserve"> toutes les </w:t>
            </w:r>
            <w:r w:rsidR="00523ADF">
              <w:rPr>
                <w:lang w:val="fr-CH"/>
              </w:rPr>
              <w:t>substances</w:t>
            </w:r>
            <w:r w:rsidRPr="00BD2373">
              <w:rPr>
                <w:lang w:val="fr-CH"/>
              </w:rPr>
              <w:t>?</w:t>
            </w:r>
          </w:p>
        </w:tc>
        <w:tc>
          <w:tcPr>
            <w:tcW w:w="260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FA13F4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86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FA13F4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6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FA13F4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</w:tcBorders>
          </w:tcPr>
          <w:p w:rsidR="00553C39" w:rsidRPr="00BD2373" w:rsidRDefault="00553C39" w:rsidP="00FA13F4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553C39" w:rsidRPr="00BD2373" w:rsidTr="00451A9D">
        <w:trPr>
          <w:cantSplit/>
          <w:trHeight w:val="532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553C39" w:rsidP="00FA13F4">
            <w:pPr>
              <w:rPr>
                <w:lang w:val="fr-CH"/>
              </w:rPr>
            </w:pPr>
            <w:r w:rsidRPr="00BD2373">
              <w:rPr>
                <w:lang w:val="fr-CH"/>
              </w:rPr>
              <w:t>2</w:t>
            </w:r>
          </w:p>
        </w:tc>
        <w:tc>
          <w:tcPr>
            <w:tcW w:w="475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573820" w:rsidP="00FA13F4">
            <w:pPr>
              <w:rPr>
                <w:lang w:val="fr-CH"/>
              </w:rPr>
            </w:pPr>
            <w:r w:rsidRPr="00BD2373">
              <w:rPr>
                <w:lang w:val="fr-CH"/>
              </w:rPr>
              <w:t>Chapitre</w:t>
            </w:r>
            <w:r w:rsidR="00553C39" w:rsidRPr="00BD2373">
              <w:rPr>
                <w:lang w:val="fr-CH"/>
              </w:rPr>
              <w:t xml:space="preserve"> </w:t>
            </w:r>
            <w:r w:rsidR="00BA5FC6" w:rsidRPr="00BD2373">
              <w:rPr>
                <w:lang w:val="fr-CH"/>
              </w:rPr>
              <w:t>7</w:t>
            </w:r>
          </w:p>
        </w:tc>
        <w:tc>
          <w:tcPr>
            <w:tcW w:w="1561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83618D" w:rsidP="00FA13F4">
            <w:pPr>
              <w:rPr>
                <w:lang w:val="fr-CH"/>
              </w:rPr>
            </w:pPr>
            <w:r w:rsidRPr="00BD2373">
              <w:rPr>
                <w:lang w:val="fr-CH"/>
              </w:rPr>
              <w:t xml:space="preserve">Les indications concernant le genre et la quantité des liquides entreposés sont-elles </w:t>
            </w:r>
            <w:r w:rsidR="00EC3511">
              <w:rPr>
                <w:lang w:val="fr-CH"/>
              </w:rPr>
              <w:t>à tout moment</w:t>
            </w:r>
            <w:r w:rsidRPr="00BD2373">
              <w:rPr>
                <w:lang w:val="fr-CH"/>
              </w:rPr>
              <w:t xml:space="preserve"> disponibles par écrit?</w:t>
            </w:r>
          </w:p>
        </w:tc>
        <w:tc>
          <w:tcPr>
            <w:tcW w:w="26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FA13F4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8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FA13F4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FA13F4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553C39" w:rsidP="00FA13F4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</w:tbl>
    <w:p w:rsidR="005A4B35" w:rsidRDefault="005A4B35" w:rsidP="005A4B35">
      <w:pPr>
        <w:rPr>
          <w:lang w:val="fr-CH"/>
        </w:rPr>
      </w:pPr>
    </w:p>
    <w:p w:rsidR="00553C39" w:rsidRPr="005C31BC" w:rsidRDefault="0083618D" w:rsidP="005A4B35">
      <w:pPr>
        <w:pStyle w:val="berschrift2"/>
        <w:tabs>
          <w:tab w:val="clear" w:pos="567"/>
          <w:tab w:val="num" w:pos="0"/>
          <w:tab w:val="left" w:pos="770"/>
          <w:tab w:val="num" w:pos="3850"/>
        </w:tabs>
        <w:spacing w:after="180"/>
        <w:ind w:left="771" w:hanging="771"/>
        <w:rPr>
          <w:sz w:val="26"/>
          <w:szCs w:val="26"/>
          <w:lang w:val="fr-CH"/>
        </w:rPr>
      </w:pPr>
      <w:r w:rsidRPr="005C31BC">
        <w:rPr>
          <w:sz w:val="26"/>
          <w:szCs w:val="26"/>
          <w:lang w:val="fr-CH"/>
        </w:rPr>
        <w:t>Mesures techniques</w:t>
      </w:r>
    </w:p>
    <w:p w:rsidR="00553C39" w:rsidRPr="00DD6862" w:rsidRDefault="0083618D" w:rsidP="00DD6862">
      <w:pPr>
        <w:pStyle w:val="berschrift3"/>
        <w:tabs>
          <w:tab w:val="clear" w:pos="330"/>
          <w:tab w:val="clear" w:pos="851"/>
          <w:tab w:val="left" w:pos="770"/>
        </w:tabs>
        <w:ind w:left="770" w:hanging="770"/>
        <w:rPr>
          <w:i w:val="0"/>
          <w:lang w:val="fr-CH"/>
        </w:rPr>
      </w:pPr>
      <w:r w:rsidRPr="00DD6862">
        <w:rPr>
          <w:i w:val="0"/>
          <w:lang w:val="fr-CH"/>
        </w:rPr>
        <w:t>Mesures concernant la limitation de l'atmosphère explosible</w:t>
      </w:r>
    </w:p>
    <w:tbl>
      <w:tblPr>
        <w:tblW w:w="5000" w:type="pct"/>
        <w:tblInd w:w="28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A6A6A6"/>
          <w:insideV w:val="dashSmallGap" w:sz="4" w:space="0" w:color="A6A6A6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2"/>
        <w:gridCol w:w="1416"/>
        <w:gridCol w:w="4649"/>
        <w:gridCol w:w="754"/>
        <w:gridCol w:w="820"/>
        <w:gridCol w:w="1270"/>
        <w:gridCol w:w="5558"/>
      </w:tblGrid>
      <w:tr w:rsidR="00553C39" w:rsidRPr="00BD2373" w:rsidTr="00451A9D">
        <w:trPr>
          <w:cantSplit/>
          <w:trHeight w:val="141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553C39" w:rsidP="00DD11B0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N</w:t>
            </w:r>
            <w:r w:rsidR="0083618D" w:rsidRPr="00BD2373">
              <w:rPr>
                <w:b/>
                <w:i/>
                <w:lang w:val="fr-CH"/>
              </w:rPr>
              <w:t>o</w:t>
            </w:r>
          </w:p>
        </w:tc>
        <w:tc>
          <w:tcPr>
            <w:tcW w:w="475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83618D" w:rsidP="00DD11B0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 xml:space="preserve">Chapitre dans le </w:t>
            </w:r>
            <w:r w:rsidR="004568CA" w:rsidRPr="00BD2373">
              <w:rPr>
                <w:b/>
                <w:i/>
                <w:lang w:val="fr-CH"/>
              </w:rPr>
              <w:t>manuel</w:t>
            </w:r>
          </w:p>
        </w:tc>
        <w:tc>
          <w:tcPr>
            <w:tcW w:w="1559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83618D" w:rsidP="00DD11B0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Question</w:t>
            </w:r>
          </w:p>
        </w:tc>
        <w:tc>
          <w:tcPr>
            <w:tcW w:w="253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E717FF" w:rsidP="00DD11B0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O</w:t>
            </w:r>
            <w:r w:rsidR="0083618D" w:rsidRPr="00BD2373">
              <w:rPr>
                <w:b/>
                <w:i/>
                <w:lang w:val="fr-CH"/>
              </w:rPr>
              <w:t>ui</w:t>
            </w:r>
          </w:p>
        </w:tc>
        <w:tc>
          <w:tcPr>
            <w:tcW w:w="275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E717FF" w:rsidP="00DD11B0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N</w:t>
            </w:r>
            <w:r w:rsidR="0083618D" w:rsidRPr="00BD2373">
              <w:rPr>
                <w:b/>
                <w:i/>
                <w:lang w:val="fr-CH"/>
              </w:rPr>
              <w:t>o</w:t>
            </w:r>
            <w:r w:rsidR="00553C39" w:rsidRPr="00BD2373">
              <w:rPr>
                <w:b/>
                <w:i/>
                <w:lang w:val="fr-CH"/>
              </w:rPr>
              <w:t>n</w:t>
            </w:r>
          </w:p>
        </w:tc>
        <w:tc>
          <w:tcPr>
            <w:tcW w:w="42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83618D" w:rsidP="00DD11B0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Pas déter-minant</w:t>
            </w:r>
            <w:r w:rsidR="00553C39" w:rsidRPr="00BD2373">
              <w:rPr>
                <w:b/>
                <w:i/>
                <w:lang w:val="fr-CH"/>
              </w:rPr>
              <w:t xml:space="preserve"> </w:t>
            </w: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83618D" w:rsidRPr="00BD2373" w:rsidRDefault="0083618D" w:rsidP="0083618D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Raisonnement</w:t>
            </w:r>
          </w:p>
          <w:p w:rsidR="00553C39" w:rsidRPr="00BD2373" w:rsidRDefault="0083618D" w:rsidP="0083618D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Lieu du classement / date actuelle</w:t>
            </w:r>
          </w:p>
        </w:tc>
      </w:tr>
      <w:tr w:rsidR="00553C39" w:rsidRPr="00BD2373" w:rsidTr="00451A9D">
        <w:trPr>
          <w:cantSplit/>
          <w:trHeight w:val="532"/>
        </w:trPr>
        <w:tc>
          <w:tcPr>
            <w:tcW w:w="148" w:type="pct"/>
            <w:tcBorders>
              <w:top w:val="dashSmallGap" w:sz="4" w:space="0" w:color="808080"/>
            </w:tcBorders>
          </w:tcPr>
          <w:p w:rsidR="00553C39" w:rsidRPr="00BD2373" w:rsidRDefault="00553C39" w:rsidP="005F26EE">
            <w:pPr>
              <w:rPr>
                <w:lang w:val="fr-CH"/>
              </w:rPr>
            </w:pPr>
            <w:r w:rsidRPr="00BD2373">
              <w:rPr>
                <w:lang w:val="fr-CH"/>
              </w:rPr>
              <w:t>3</w:t>
            </w:r>
          </w:p>
        </w:tc>
        <w:tc>
          <w:tcPr>
            <w:tcW w:w="475" w:type="pct"/>
            <w:tcBorders>
              <w:top w:val="dashSmallGap" w:sz="4" w:space="0" w:color="808080"/>
            </w:tcBorders>
          </w:tcPr>
          <w:p w:rsidR="00553C39" w:rsidRPr="00BD2373" w:rsidRDefault="0083618D" w:rsidP="005F26EE">
            <w:pPr>
              <w:rPr>
                <w:lang w:val="fr-CH"/>
              </w:rPr>
            </w:pPr>
            <w:r w:rsidRPr="00BD2373">
              <w:rPr>
                <w:lang w:val="fr-CH"/>
              </w:rPr>
              <w:t>Chapitre</w:t>
            </w:r>
            <w:r w:rsidR="00553C39" w:rsidRPr="00BD2373">
              <w:rPr>
                <w:lang w:val="fr-CH"/>
              </w:rPr>
              <w:t xml:space="preserve"> 1</w:t>
            </w:r>
          </w:p>
        </w:tc>
        <w:tc>
          <w:tcPr>
            <w:tcW w:w="1559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F236AE" w:rsidP="005F26EE">
            <w:pPr>
              <w:rPr>
                <w:i/>
                <w:lang w:val="fr-CH"/>
              </w:rPr>
            </w:pPr>
            <w:r w:rsidRPr="00BD2373">
              <w:rPr>
                <w:lang w:val="fr-CH"/>
              </w:rPr>
              <w:t>Existe-t-il un plan des zones</w:t>
            </w:r>
            <w:r w:rsidR="00E37573">
              <w:rPr>
                <w:lang w:val="fr-CH"/>
              </w:rPr>
              <w:t xml:space="preserve"> EX</w:t>
            </w:r>
            <w:r w:rsidRPr="00BD2373">
              <w:rPr>
                <w:lang w:val="fr-CH"/>
              </w:rPr>
              <w:t xml:space="preserve"> approuvé par la SUVA ou</w:t>
            </w:r>
            <w:r w:rsidR="001F15A2" w:rsidRPr="00BD2373">
              <w:rPr>
                <w:lang w:val="fr-CH"/>
              </w:rPr>
              <w:t xml:space="preserve"> l'</w:t>
            </w:r>
            <w:r w:rsidRPr="00BD2373">
              <w:rPr>
                <w:lang w:val="fr-CH"/>
              </w:rPr>
              <w:t>I</w:t>
            </w:r>
            <w:r w:rsidR="001F15A2" w:rsidRPr="00BD2373">
              <w:rPr>
                <w:lang w:val="fr-CH"/>
              </w:rPr>
              <w:t>FP</w:t>
            </w:r>
            <w:r w:rsidRPr="00BD2373">
              <w:rPr>
                <w:lang w:val="fr-CH"/>
              </w:rPr>
              <w:t>?</w:t>
            </w:r>
          </w:p>
        </w:tc>
        <w:tc>
          <w:tcPr>
            <w:tcW w:w="253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5F26EE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75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5F26EE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26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5F26EE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</w:tcBorders>
          </w:tcPr>
          <w:p w:rsidR="00553C39" w:rsidRPr="00BD2373" w:rsidRDefault="00553C39" w:rsidP="005F26EE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553C39" w:rsidRPr="00BD2373" w:rsidTr="00451A9D">
        <w:trPr>
          <w:cantSplit/>
          <w:trHeight w:val="532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681614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t>4</w:t>
            </w:r>
          </w:p>
        </w:tc>
        <w:tc>
          <w:tcPr>
            <w:tcW w:w="475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553C39" w:rsidP="00E32BCF">
            <w:pPr>
              <w:rPr>
                <w:szCs w:val="22"/>
                <w:lang w:val="fr-CH"/>
              </w:rPr>
            </w:pPr>
            <w:r w:rsidRPr="00BD2373">
              <w:rPr>
                <w:szCs w:val="22"/>
                <w:lang w:val="fr-CH"/>
              </w:rPr>
              <w:t>R</w:t>
            </w:r>
            <w:r w:rsidR="0083618D" w:rsidRPr="00BD2373">
              <w:rPr>
                <w:szCs w:val="22"/>
                <w:lang w:val="fr-CH"/>
              </w:rPr>
              <w:t>S 814.012 a</w:t>
            </w:r>
            <w:r w:rsidRPr="00BD2373">
              <w:rPr>
                <w:szCs w:val="22"/>
                <w:lang w:val="fr-CH"/>
              </w:rPr>
              <w:t>rt. 5</w:t>
            </w:r>
          </w:p>
        </w:tc>
        <w:tc>
          <w:tcPr>
            <w:tcW w:w="1559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F236AE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t>Le rapport succinct de l'OPAM partie 1, annexe 5 a-t-il été établi et est-il actuel</w:t>
            </w:r>
            <w:r w:rsidR="00553C39" w:rsidRPr="00BD2373">
              <w:rPr>
                <w:lang w:val="fr-CH"/>
              </w:rPr>
              <w:t>?</w:t>
            </w:r>
          </w:p>
        </w:tc>
        <w:tc>
          <w:tcPr>
            <w:tcW w:w="253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75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2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681614" w:rsidRPr="00BD2373" w:rsidTr="00451A9D">
        <w:trPr>
          <w:cantSplit/>
          <w:trHeight w:val="532"/>
        </w:trPr>
        <w:tc>
          <w:tcPr>
            <w:tcW w:w="148" w:type="pct"/>
            <w:tcBorders>
              <w:top w:val="dashSmallGap" w:sz="4" w:space="0" w:color="808080"/>
            </w:tcBorders>
          </w:tcPr>
          <w:p w:rsidR="00681614" w:rsidRPr="00BD2373" w:rsidRDefault="00681614" w:rsidP="0082291B">
            <w:pPr>
              <w:rPr>
                <w:lang w:val="fr-CH"/>
              </w:rPr>
            </w:pPr>
            <w:r w:rsidRPr="00BD2373">
              <w:rPr>
                <w:lang w:val="fr-CH"/>
              </w:rPr>
              <w:t>5</w:t>
            </w:r>
          </w:p>
        </w:tc>
        <w:tc>
          <w:tcPr>
            <w:tcW w:w="475" w:type="pct"/>
            <w:tcBorders>
              <w:top w:val="dashSmallGap" w:sz="4" w:space="0" w:color="808080"/>
            </w:tcBorders>
          </w:tcPr>
          <w:p w:rsidR="00681614" w:rsidRPr="00BD2373" w:rsidRDefault="0083618D" w:rsidP="0082291B">
            <w:pPr>
              <w:rPr>
                <w:lang w:val="fr-CH"/>
              </w:rPr>
            </w:pPr>
            <w:r w:rsidRPr="00BD2373">
              <w:rPr>
                <w:lang w:val="fr-CH"/>
              </w:rPr>
              <w:t xml:space="preserve">Chapitre </w:t>
            </w:r>
            <w:r w:rsidR="00BA5FC6" w:rsidRPr="00BD2373">
              <w:rPr>
                <w:lang w:val="fr-CH"/>
              </w:rPr>
              <w:t>6.3</w:t>
            </w:r>
          </w:p>
        </w:tc>
        <w:tc>
          <w:tcPr>
            <w:tcW w:w="1559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234024" w:rsidP="0082291B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F236AE" w:rsidRPr="00BD2373">
              <w:rPr>
                <w:lang w:val="fr-CH"/>
              </w:rPr>
              <w:t xml:space="preserve">es </w:t>
            </w:r>
            <w:r>
              <w:rPr>
                <w:lang w:val="fr-CH"/>
              </w:rPr>
              <w:t>locaux</w:t>
            </w:r>
            <w:r w:rsidR="00F236AE" w:rsidRPr="00BD2373">
              <w:rPr>
                <w:lang w:val="fr-CH"/>
              </w:rPr>
              <w:t xml:space="preserve"> avec </w:t>
            </w:r>
            <w:r w:rsidR="00027C01">
              <w:rPr>
                <w:lang w:val="fr-CH"/>
              </w:rPr>
              <w:t>un transvasement de</w:t>
            </w:r>
            <w:r w:rsidR="00F236AE" w:rsidRPr="00BD2373">
              <w:rPr>
                <w:lang w:val="fr-CH"/>
              </w:rPr>
              <w:t xml:space="preserve"> produit</w:t>
            </w:r>
            <w:r>
              <w:rPr>
                <w:lang w:val="fr-CH"/>
              </w:rPr>
              <w:t>s</w:t>
            </w:r>
            <w:r w:rsidR="00F236AE" w:rsidRPr="00BD2373">
              <w:rPr>
                <w:lang w:val="fr-CH"/>
              </w:rPr>
              <w:t xml:space="preserve"> </w:t>
            </w:r>
            <w:r w:rsidR="00B72420">
              <w:rPr>
                <w:lang w:val="fr-CH"/>
              </w:rPr>
              <w:t>disposent</w:t>
            </w:r>
            <w:r>
              <w:rPr>
                <w:lang w:val="fr-CH"/>
              </w:rPr>
              <w:t>-ils</w:t>
            </w:r>
            <w:r w:rsidR="00F236AE" w:rsidRPr="00BD2373">
              <w:rPr>
                <w:lang w:val="fr-CH"/>
              </w:rPr>
              <w:t xml:space="preserve"> </w:t>
            </w:r>
            <w:r w:rsidR="00B72420">
              <w:rPr>
                <w:lang w:val="fr-CH"/>
              </w:rPr>
              <w:t xml:space="preserve">d'une ventilation </w:t>
            </w:r>
            <w:r w:rsidR="00F236AE" w:rsidRPr="00BD2373">
              <w:rPr>
                <w:lang w:val="fr-CH"/>
              </w:rPr>
              <w:t>naturelle ou artificielle</w:t>
            </w:r>
            <w:r w:rsidR="00B72420">
              <w:rPr>
                <w:lang w:val="fr-CH"/>
              </w:rPr>
              <w:t xml:space="preserve"> suffisante</w:t>
            </w:r>
            <w:r w:rsidR="00F236AE" w:rsidRPr="00BD2373">
              <w:rPr>
                <w:lang w:val="fr-CH"/>
              </w:rPr>
              <w:t>?</w:t>
            </w:r>
          </w:p>
        </w:tc>
        <w:tc>
          <w:tcPr>
            <w:tcW w:w="253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681614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75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681614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26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681614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</w:tcBorders>
          </w:tcPr>
          <w:p w:rsidR="00681614" w:rsidRPr="00BD2373" w:rsidRDefault="00681614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681614" w:rsidRPr="00BD2373" w:rsidTr="00451A9D">
        <w:trPr>
          <w:cantSplit/>
          <w:trHeight w:val="532"/>
        </w:trPr>
        <w:tc>
          <w:tcPr>
            <w:tcW w:w="148" w:type="pct"/>
            <w:tcBorders>
              <w:top w:val="dashSmallGap" w:sz="4" w:space="0" w:color="808080"/>
            </w:tcBorders>
          </w:tcPr>
          <w:p w:rsidR="00681614" w:rsidRPr="00BD2373" w:rsidRDefault="00681614" w:rsidP="0082291B">
            <w:pPr>
              <w:rPr>
                <w:lang w:val="fr-CH"/>
              </w:rPr>
            </w:pPr>
            <w:r w:rsidRPr="00BD2373">
              <w:rPr>
                <w:lang w:val="fr-CH"/>
              </w:rPr>
              <w:t>6</w:t>
            </w:r>
          </w:p>
        </w:tc>
        <w:tc>
          <w:tcPr>
            <w:tcW w:w="475" w:type="pct"/>
            <w:tcBorders>
              <w:top w:val="dashSmallGap" w:sz="4" w:space="0" w:color="808080"/>
            </w:tcBorders>
          </w:tcPr>
          <w:p w:rsidR="00681614" w:rsidRPr="00BD2373" w:rsidRDefault="0083618D" w:rsidP="0082291B">
            <w:pPr>
              <w:rPr>
                <w:lang w:val="fr-CH"/>
              </w:rPr>
            </w:pPr>
            <w:r w:rsidRPr="00BD2373">
              <w:rPr>
                <w:lang w:val="fr-CH"/>
              </w:rPr>
              <w:t xml:space="preserve">Chapitre </w:t>
            </w:r>
            <w:r w:rsidR="00BA5FC6" w:rsidRPr="00BD2373">
              <w:rPr>
                <w:lang w:val="fr-CH"/>
              </w:rPr>
              <w:t>6.2</w:t>
            </w:r>
          </w:p>
        </w:tc>
        <w:tc>
          <w:tcPr>
            <w:tcW w:w="1559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517B04" w:rsidP="0082291B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F236AE" w:rsidRPr="00BD2373">
              <w:rPr>
                <w:lang w:val="fr-CH"/>
              </w:rPr>
              <w:t xml:space="preserve">es canaux souterrains accessibles </w:t>
            </w:r>
            <w:r w:rsidR="00B72420">
              <w:rPr>
                <w:lang w:val="fr-CH"/>
              </w:rPr>
              <w:t>disposent</w:t>
            </w:r>
            <w:r>
              <w:rPr>
                <w:lang w:val="fr-CH"/>
              </w:rPr>
              <w:t>-ils</w:t>
            </w:r>
            <w:r w:rsidR="00F236AE" w:rsidRPr="00BD2373">
              <w:rPr>
                <w:lang w:val="fr-CH"/>
              </w:rPr>
              <w:t xml:space="preserve"> </w:t>
            </w:r>
            <w:r w:rsidR="00B72420">
              <w:rPr>
                <w:lang w:val="fr-CH"/>
              </w:rPr>
              <w:t>d'une ventilation</w:t>
            </w:r>
            <w:r w:rsidR="00F236AE" w:rsidRPr="00BD2373">
              <w:rPr>
                <w:lang w:val="fr-CH"/>
              </w:rPr>
              <w:t xml:space="preserve"> naturelle ou artificielle</w:t>
            </w:r>
            <w:r w:rsidR="00B72420">
              <w:rPr>
                <w:lang w:val="fr-CH"/>
              </w:rPr>
              <w:t xml:space="preserve"> suffisante</w:t>
            </w:r>
            <w:r w:rsidR="00F236AE" w:rsidRPr="00BD2373">
              <w:rPr>
                <w:lang w:val="fr-CH"/>
              </w:rPr>
              <w:t>?</w:t>
            </w:r>
          </w:p>
        </w:tc>
        <w:tc>
          <w:tcPr>
            <w:tcW w:w="253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681614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75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681614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26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681614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</w:tcBorders>
          </w:tcPr>
          <w:p w:rsidR="00681614" w:rsidRPr="00BD2373" w:rsidRDefault="00681614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</w:tbl>
    <w:p w:rsidR="00553C39" w:rsidRPr="00DD6862" w:rsidRDefault="00393CF4" w:rsidP="00DD6862">
      <w:pPr>
        <w:pStyle w:val="berschrift3"/>
        <w:tabs>
          <w:tab w:val="clear" w:pos="330"/>
          <w:tab w:val="clear" w:pos="851"/>
          <w:tab w:val="left" w:pos="770"/>
          <w:tab w:val="num" w:pos="5170"/>
        </w:tabs>
        <w:ind w:left="770" w:hanging="770"/>
        <w:rPr>
          <w:i w:val="0"/>
          <w:lang w:val="fr-CH"/>
        </w:rPr>
      </w:pPr>
      <w:r w:rsidRPr="00DD6862">
        <w:rPr>
          <w:i w:val="0"/>
          <w:lang w:val="fr-CH"/>
        </w:rPr>
        <w:lastRenderedPageBreak/>
        <w:t xml:space="preserve">Mesures </w:t>
      </w:r>
      <w:r w:rsidR="001A1B44" w:rsidRPr="00DD6862">
        <w:rPr>
          <w:i w:val="0"/>
          <w:lang w:val="fr-CH"/>
        </w:rPr>
        <w:t xml:space="preserve">pour </w:t>
      </w:r>
      <w:r w:rsidRPr="00DD6862">
        <w:rPr>
          <w:i w:val="0"/>
          <w:lang w:val="fr-CH"/>
        </w:rPr>
        <w:t xml:space="preserve">éviter </w:t>
      </w:r>
      <w:r w:rsidR="000900BB">
        <w:rPr>
          <w:i w:val="0"/>
          <w:lang w:val="fr-CH"/>
        </w:rPr>
        <w:t>l</w:t>
      </w:r>
      <w:r w:rsidRPr="00DD6862">
        <w:rPr>
          <w:i w:val="0"/>
          <w:lang w:val="fr-CH"/>
        </w:rPr>
        <w:t>es sources d'ignition potentielles</w:t>
      </w:r>
    </w:p>
    <w:tbl>
      <w:tblPr>
        <w:tblW w:w="5000" w:type="pct"/>
        <w:tblInd w:w="28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A6A6A6"/>
          <w:insideV w:val="dashSmallGap" w:sz="4" w:space="0" w:color="A6A6A6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1"/>
        <w:gridCol w:w="1413"/>
        <w:gridCol w:w="4655"/>
        <w:gridCol w:w="9"/>
        <w:gridCol w:w="18"/>
        <w:gridCol w:w="725"/>
        <w:gridCol w:w="826"/>
        <w:gridCol w:w="24"/>
        <w:gridCol w:w="1240"/>
        <w:gridCol w:w="5543"/>
        <w:gridCol w:w="15"/>
      </w:tblGrid>
      <w:tr w:rsidR="001F15A2" w:rsidRPr="00BD2373" w:rsidTr="00451A9D">
        <w:trPr>
          <w:cantSplit/>
          <w:trHeight w:val="141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No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 xml:space="preserve">Chapitre dans le </w:t>
            </w:r>
            <w:r w:rsidR="004568CA" w:rsidRPr="00BD2373">
              <w:rPr>
                <w:b/>
                <w:i/>
                <w:lang w:val="fr-CH"/>
              </w:rPr>
              <w:t>manuel</w:t>
            </w:r>
          </w:p>
        </w:tc>
        <w:tc>
          <w:tcPr>
            <w:tcW w:w="1561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Question</w:t>
            </w:r>
          </w:p>
        </w:tc>
        <w:tc>
          <w:tcPr>
            <w:tcW w:w="252" w:type="pct"/>
            <w:gridSpan w:val="3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E717FF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O</w:t>
            </w:r>
            <w:r w:rsidR="001F15A2" w:rsidRPr="00BD2373">
              <w:rPr>
                <w:b/>
                <w:i/>
                <w:lang w:val="fr-CH"/>
              </w:rPr>
              <w:t>ui</w:t>
            </w:r>
          </w:p>
        </w:tc>
        <w:tc>
          <w:tcPr>
            <w:tcW w:w="277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E717FF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N</w:t>
            </w:r>
            <w:r w:rsidR="001F15A2" w:rsidRPr="00BD2373">
              <w:rPr>
                <w:b/>
                <w:i/>
                <w:lang w:val="fr-CH"/>
              </w:rPr>
              <w:t>on</w:t>
            </w:r>
          </w:p>
        </w:tc>
        <w:tc>
          <w:tcPr>
            <w:tcW w:w="424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 xml:space="preserve">Pas déter-minant </w:t>
            </w:r>
          </w:p>
        </w:tc>
        <w:tc>
          <w:tcPr>
            <w:tcW w:w="1864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Raisonnement</w:t>
            </w:r>
          </w:p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Lieu du classement / date actuelle</w:t>
            </w:r>
          </w:p>
        </w:tc>
      </w:tr>
      <w:tr w:rsidR="00A10439" w:rsidRPr="00BD2373" w:rsidTr="00451A9D">
        <w:trPr>
          <w:cantSplit/>
          <w:trHeight w:val="532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A10439" w:rsidRPr="00BD2373" w:rsidRDefault="00A10439" w:rsidP="00E67384">
            <w:pPr>
              <w:rPr>
                <w:lang w:val="fr-CH"/>
              </w:rPr>
            </w:pPr>
            <w:r w:rsidRPr="00BD2373">
              <w:rPr>
                <w:lang w:val="fr-CH"/>
              </w:rPr>
              <w:t>7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A10439" w:rsidRPr="00BD2373" w:rsidRDefault="0083618D" w:rsidP="00E67384">
            <w:pPr>
              <w:rPr>
                <w:lang w:val="fr-CH"/>
              </w:rPr>
            </w:pPr>
            <w:r w:rsidRPr="00BD2373">
              <w:rPr>
                <w:lang w:val="fr-CH"/>
              </w:rPr>
              <w:t xml:space="preserve">Chapitre </w:t>
            </w:r>
            <w:r w:rsidR="00A10439" w:rsidRPr="00BD2373">
              <w:rPr>
                <w:lang w:val="fr-CH"/>
              </w:rPr>
              <w:t>4</w:t>
            </w:r>
          </w:p>
        </w:tc>
        <w:tc>
          <w:tcPr>
            <w:tcW w:w="1564" w:type="pct"/>
            <w:gridSpan w:val="2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439" w:rsidRPr="00BD2373" w:rsidRDefault="00AD635A" w:rsidP="00E67384">
            <w:pPr>
              <w:rPr>
                <w:lang w:val="fr-CH"/>
              </w:rPr>
            </w:pPr>
            <w:r>
              <w:rPr>
                <w:lang w:val="fr-CH"/>
              </w:rPr>
              <w:t>Un</w:t>
            </w:r>
            <w:r w:rsidR="00393CF4" w:rsidRPr="00BD2373">
              <w:rPr>
                <w:lang w:val="fr-CH"/>
              </w:rPr>
              <w:t xml:space="preserve"> rapport sur les installations électriques dans les zones</w:t>
            </w:r>
            <w:r w:rsidR="00E717FF">
              <w:rPr>
                <w:lang w:val="fr-CH"/>
              </w:rPr>
              <w:t xml:space="preserve"> EX</w:t>
            </w:r>
            <w:r w:rsidR="00393CF4" w:rsidRPr="00BD2373">
              <w:rPr>
                <w:lang w:val="fr-CH"/>
              </w:rPr>
              <w:t xml:space="preserve"> a</w:t>
            </w:r>
            <w:r>
              <w:rPr>
                <w:lang w:val="fr-CH"/>
              </w:rPr>
              <w:t>-t-il</w:t>
            </w:r>
            <w:r w:rsidR="00393CF4" w:rsidRPr="00BD2373">
              <w:rPr>
                <w:lang w:val="fr-CH"/>
              </w:rPr>
              <w:t xml:space="preserve"> été établi conformé</w:t>
            </w:r>
            <w:r>
              <w:rPr>
                <w:lang w:val="fr-CH"/>
              </w:rPr>
              <w:softHyphen/>
            </w:r>
            <w:r w:rsidR="00393CF4" w:rsidRPr="00BD2373">
              <w:rPr>
                <w:lang w:val="fr-CH"/>
              </w:rPr>
              <w:t xml:space="preserve">ment à l'OIBT par une entreprise accréditée </w:t>
            </w:r>
            <w:r w:rsidR="00027C01">
              <w:rPr>
                <w:lang w:val="fr-CH"/>
              </w:rPr>
              <w:t xml:space="preserve">(p.ex. </w:t>
            </w:r>
            <w:r w:rsidR="00393CF4" w:rsidRPr="00BD2373">
              <w:rPr>
                <w:lang w:val="fr-CH"/>
              </w:rPr>
              <w:t>l'ESTI</w:t>
            </w:r>
            <w:r w:rsidR="00027C01">
              <w:rPr>
                <w:lang w:val="fr-CH"/>
              </w:rPr>
              <w:t>)</w:t>
            </w:r>
            <w:r w:rsidR="00393CF4" w:rsidRPr="00BD2373">
              <w:rPr>
                <w:lang w:val="fr-CH"/>
              </w:rPr>
              <w:t>?</w:t>
            </w:r>
          </w:p>
        </w:tc>
        <w:tc>
          <w:tcPr>
            <w:tcW w:w="249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439" w:rsidRPr="00BD2373" w:rsidRDefault="00A10439" w:rsidP="00E67384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85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439" w:rsidRPr="00BD2373" w:rsidRDefault="00A10439" w:rsidP="00E67384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1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439" w:rsidRPr="00BD2373" w:rsidRDefault="00A10439" w:rsidP="00E67384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</w:tcPr>
          <w:p w:rsidR="00A10439" w:rsidRPr="00BD2373" w:rsidRDefault="00A10439" w:rsidP="00E67384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681614" w:rsidRPr="00BD2373" w:rsidTr="00451A9D">
        <w:trPr>
          <w:gridAfter w:val="1"/>
          <w:wAfter w:w="5" w:type="pct"/>
          <w:cantSplit/>
          <w:trHeight w:val="141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681614" w:rsidRPr="00BD2373" w:rsidRDefault="00A10439" w:rsidP="0008798F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i/>
                <w:lang w:val="fr-CH"/>
              </w:rPr>
            </w:pPr>
            <w:r w:rsidRPr="00BD2373">
              <w:rPr>
                <w:lang w:val="fr-CH"/>
              </w:rPr>
              <w:t>8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681614" w:rsidRPr="00BD2373" w:rsidRDefault="0083618D" w:rsidP="0008798F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i/>
                <w:lang w:val="fr-CH"/>
              </w:rPr>
            </w:pPr>
            <w:r w:rsidRPr="00BD2373">
              <w:rPr>
                <w:lang w:val="fr-CH"/>
              </w:rPr>
              <w:t xml:space="preserve">Chapitre </w:t>
            </w:r>
            <w:r w:rsidR="00681614" w:rsidRPr="00BD2373">
              <w:rPr>
                <w:lang w:val="fr-CH"/>
              </w:rPr>
              <w:t>3.3</w:t>
            </w:r>
          </w:p>
        </w:tc>
        <w:tc>
          <w:tcPr>
            <w:tcW w:w="1561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E9194F" w:rsidP="0008798F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i/>
                <w:lang w:val="fr-CH"/>
              </w:rPr>
            </w:pPr>
            <w:r w:rsidRPr="00BD2373">
              <w:rPr>
                <w:lang w:val="fr-CH"/>
              </w:rPr>
              <w:t xml:space="preserve">Les </w:t>
            </w:r>
            <w:r w:rsidR="00F02304">
              <w:rPr>
                <w:lang w:val="fr-CH"/>
              </w:rPr>
              <w:t>équipements</w:t>
            </w:r>
            <w:r w:rsidRPr="00BD2373">
              <w:rPr>
                <w:lang w:val="fr-CH"/>
              </w:rPr>
              <w:t xml:space="preserve"> de travail électriques </w:t>
            </w:r>
            <w:r w:rsidR="00F02304">
              <w:rPr>
                <w:lang w:val="fr-CH"/>
              </w:rPr>
              <w:t>sont-ils conformes</w:t>
            </w:r>
            <w:r w:rsidRPr="00BD2373">
              <w:rPr>
                <w:lang w:val="fr-CH"/>
              </w:rPr>
              <w:t xml:space="preserve"> à la zone</w:t>
            </w:r>
            <w:r w:rsidR="00E717FF">
              <w:rPr>
                <w:lang w:val="fr-CH"/>
              </w:rPr>
              <w:t xml:space="preserve"> EX</w:t>
            </w:r>
            <w:r w:rsidRPr="00BD2373">
              <w:rPr>
                <w:lang w:val="fr-CH"/>
              </w:rPr>
              <w:t xml:space="preserve"> déterminée?</w:t>
            </w:r>
          </w:p>
        </w:tc>
        <w:tc>
          <w:tcPr>
            <w:tcW w:w="252" w:type="pct"/>
            <w:gridSpan w:val="3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681614" w:rsidP="0008798F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i/>
                <w:lang w:val="fr-CH"/>
              </w:rPr>
            </w:pPr>
          </w:p>
        </w:tc>
        <w:tc>
          <w:tcPr>
            <w:tcW w:w="285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681614" w:rsidP="0008798F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i/>
                <w:lang w:val="fr-CH"/>
              </w:rPr>
            </w:pPr>
          </w:p>
        </w:tc>
        <w:tc>
          <w:tcPr>
            <w:tcW w:w="41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681614" w:rsidP="0008798F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i/>
                <w:lang w:val="fr-CH"/>
              </w:rPr>
            </w:pPr>
          </w:p>
        </w:tc>
        <w:tc>
          <w:tcPr>
            <w:tcW w:w="1859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681614" w:rsidRPr="00BD2373" w:rsidRDefault="00681614" w:rsidP="0008798F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i/>
                <w:lang w:val="fr-CH"/>
              </w:rPr>
            </w:pPr>
          </w:p>
        </w:tc>
      </w:tr>
      <w:tr w:rsidR="00681614" w:rsidRPr="00BD2373" w:rsidTr="00451A9D">
        <w:trPr>
          <w:cantSplit/>
          <w:trHeight w:val="532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681614" w:rsidRPr="00BD2373" w:rsidRDefault="00A10439" w:rsidP="00D07C50">
            <w:pPr>
              <w:rPr>
                <w:lang w:val="fr-CH"/>
              </w:rPr>
            </w:pPr>
            <w:r w:rsidRPr="00BD2373">
              <w:rPr>
                <w:lang w:val="fr-CH"/>
              </w:rPr>
              <w:t>9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681614" w:rsidRPr="00BD2373" w:rsidRDefault="0083618D" w:rsidP="00D07C50">
            <w:pPr>
              <w:rPr>
                <w:lang w:val="fr-CH"/>
              </w:rPr>
            </w:pPr>
            <w:r w:rsidRPr="00BD2373">
              <w:rPr>
                <w:lang w:val="fr-CH"/>
              </w:rPr>
              <w:t xml:space="preserve">Chapitre </w:t>
            </w:r>
            <w:r w:rsidR="00C105AC">
              <w:rPr>
                <w:lang w:val="fr-CH"/>
              </w:rPr>
              <w:t>3</w:t>
            </w:r>
          </w:p>
        </w:tc>
        <w:tc>
          <w:tcPr>
            <w:tcW w:w="1564" w:type="pct"/>
            <w:gridSpan w:val="2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C105AC" w:rsidP="00D07C50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Pr="00BD2373">
              <w:rPr>
                <w:lang w:val="fr-CH"/>
              </w:rPr>
              <w:t xml:space="preserve">es installations et appareils électriques </w:t>
            </w:r>
            <w:r w:rsidR="00027C01">
              <w:rPr>
                <w:lang w:val="fr-CH"/>
              </w:rPr>
              <w:t>neufs</w:t>
            </w:r>
            <w:r w:rsidRPr="00BD2373">
              <w:rPr>
                <w:lang w:val="fr-CH"/>
              </w:rPr>
              <w:t xml:space="preserve"> (</w:t>
            </w:r>
            <w:r w:rsidR="00E717FF">
              <w:rPr>
                <w:lang w:val="fr-CH"/>
              </w:rPr>
              <w:t>jour de référence:</w:t>
            </w:r>
            <w:r w:rsidRPr="00BD2373">
              <w:rPr>
                <w:lang w:val="fr-CH"/>
              </w:rPr>
              <w:t xml:space="preserve"> 30 juin 2003) sont</w:t>
            </w:r>
            <w:r>
              <w:rPr>
                <w:lang w:val="fr-CH"/>
              </w:rPr>
              <w:t>-ils</w:t>
            </w:r>
            <w:r w:rsidRPr="00BD2373">
              <w:rPr>
                <w:lang w:val="fr-CH"/>
              </w:rPr>
              <w:t xml:space="preserve"> exé</w:t>
            </w:r>
            <w:r w:rsidR="00BF65E8">
              <w:rPr>
                <w:lang w:val="fr-CH"/>
              </w:rPr>
              <w:t>-</w:t>
            </w:r>
            <w:r w:rsidRPr="00BD2373">
              <w:rPr>
                <w:lang w:val="fr-CH"/>
              </w:rPr>
              <w:t>cutés con</w:t>
            </w:r>
            <w:r w:rsidR="00027C01">
              <w:rPr>
                <w:lang w:val="fr-CH"/>
              </w:rPr>
              <w:softHyphen/>
            </w:r>
            <w:r w:rsidRPr="00BD2373">
              <w:rPr>
                <w:lang w:val="fr-CH"/>
              </w:rPr>
              <w:t>formément à la directive ATEX 95?</w:t>
            </w:r>
          </w:p>
        </w:tc>
        <w:tc>
          <w:tcPr>
            <w:tcW w:w="249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681614" w:rsidP="00D07C50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85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681614" w:rsidP="00D07C50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1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681614" w:rsidP="00D07C50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</w:tcPr>
          <w:p w:rsidR="00681614" w:rsidRPr="00BD2373" w:rsidRDefault="00681614" w:rsidP="00D07C50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681614" w:rsidRPr="00BD2373" w:rsidTr="00451A9D">
        <w:trPr>
          <w:gridAfter w:val="1"/>
          <w:wAfter w:w="5" w:type="pct"/>
          <w:cantSplit/>
          <w:trHeight w:val="532"/>
        </w:trPr>
        <w:tc>
          <w:tcPr>
            <w:tcW w:w="148" w:type="pct"/>
            <w:tcBorders>
              <w:top w:val="dashSmallGap" w:sz="4" w:space="0" w:color="808080"/>
            </w:tcBorders>
          </w:tcPr>
          <w:p w:rsidR="00681614" w:rsidRPr="00BD2373" w:rsidRDefault="007D25C7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t>1</w:t>
            </w:r>
            <w:r w:rsidR="00C105AC">
              <w:rPr>
                <w:lang w:val="fr-CH"/>
              </w:rPr>
              <w:t>0</w:t>
            </w:r>
          </w:p>
        </w:tc>
        <w:tc>
          <w:tcPr>
            <w:tcW w:w="474" w:type="pct"/>
            <w:tcBorders>
              <w:top w:val="dashSmallGap" w:sz="4" w:space="0" w:color="808080"/>
            </w:tcBorders>
          </w:tcPr>
          <w:p w:rsidR="00681614" w:rsidRPr="00BD2373" w:rsidRDefault="0083618D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t xml:space="preserve">Chapitre </w:t>
            </w:r>
            <w:r w:rsidR="00681614" w:rsidRPr="00BD2373">
              <w:rPr>
                <w:lang w:val="fr-CH"/>
              </w:rPr>
              <w:t>3.3</w:t>
            </w:r>
          </w:p>
        </w:tc>
        <w:tc>
          <w:tcPr>
            <w:tcW w:w="1561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F6023D" w:rsidP="006D57FF">
            <w:pPr>
              <w:rPr>
                <w:lang w:val="fr-CH"/>
              </w:rPr>
            </w:pPr>
            <w:r>
              <w:rPr>
                <w:lang w:val="fr-CH"/>
              </w:rPr>
              <w:t>Les équipements de travail mobiles comme machines, appareils et outils</w:t>
            </w:r>
            <w:r w:rsidR="00335AEF">
              <w:rPr>
                <w:lang w:val="fr-CH"/>
              </w:rPr>
              <w:t xml:space="preserve"> ne sont-ils utilisés que dans </w:t>
            </w:r>
            <w:r w:rsidR="00D957F2">
              <w:rPr>
                <w:lang w:val="fr-CH"/>
              </w:rPr>
              <w:t>l</w:t>
            </w:r>
            <w:r w:rsidR="00335AEF">
              <w:rPr>
                <w:lang w:val="fr-CH"/>
              </w:rPr>
              <w:t>es zones</w:t>
            </w:r>
            <w:r w:rsidR="00E717FF">
              <w:rPr>
                <w:lang w:val="fr-CH"/>
              </w:rPr>
              <w:t xml:space="preserve"> EX</w:t>
            </w:r>
            <w:r w:rsidR="00335AEF">
              <w:rPr>
                <w:lang w:val="fr-CH"/>
              </w:rPr>
              <w:t xml:space="preserve"> </w:t>
            </w:r>
            <w:r w:rsidR="00E717FF">
              <w:rPr>
                <w:lang w:val="fr-CH"/>
              </w:rPr>
              <w:t>appropriées</w:t>
            </w:r>
            <w:r w:rsidR="00681614" w:rsidRPr="00BD2373">
              <w:rPr>
                <w:lang w:val="fr-CH"/>
              </w:rPr>
              <w:t>?</w:t>
            </w:r>
          </w:p>
        </w:tc>
        <w:tc>
          <w:tcPr>
            <w:tcW w:w="252" w:type="pct"/>
            <w:gridSpan w:val="3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681614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85" w:type="pct"/>
            <w:gridSpan w:val="2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681614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16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614" w:rsidRPr="00BD2373" w:rsidRDefault="00681614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59" w:type="pct"/>
            <w:tcBorders>
              <w:top w:val="dashSmallGap" w:sz="4" w:space="0" w:color="808080"/>
            </w:tcBorders>
          </w:tcPr>
          <w:p w:rsidR="00681614" w:rsidRPr="00BD2373" w:rsidRDefault="00681614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8B3A47" w:rsidRPr="00BD2373" w:rsidTr="00451A9D">
        <w:trPr>
          <w:gridAfter w:val="1"/>
          <w:wAfter w:w="5" w:type="pct"/>
          <w:cantSplit/>
          <w:trHeight w:val="532"/>
        </w:trPr>
        <w:tc>
          <w:tcPr>
            <w:tcW w:w="148" w:type="pct"/>
            <w:tcBorders>
              <w:top w:val="dashSmallGap" w:sz="4" w:space="0" w:color="808080"/>
            </w:tcBorders>
          </w:tcPr>
          <w:p w:rsidR="008B3A47" w:rsidRPr="00BD2373" w:rsidRDefault="008B3A47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t>1</w:t>
            </w:r>
            <w:r w:rsidR="00C105AC">
              <w:rPr>
                <w:lang w:val="fr-CH"/>
              </w:rPr>
              <w:t>1</w:t>
            </w:r>
          </w:p>
        </w:tc>
        <w:tc>
          <w:tcPr>
            <w:tcW w:w="474" w:type="pct"/>
            <w:tcBorders>
              <w:top w:val="dashSmallGap" w:sz="4" w:space="0" w:color="808080"/>
            </w:tcBorders>
          </w:tcPr>
          <w:p w:rsidR="008B3A47" w:rsidRPr="00BD2373" w:rsidRDefault="0083618D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t xml:space="preserve">Chapitre </w:t>
            </w:r>
            <w:r w:rsidR="008B3A47" w:rsidRPr="00BD2373">
              <w:rPr>
                <w:lang w:val="fr-CH"/>
              </w:rPr>
              <w:t>5.1</w:t>
            </w:r>
          </w:p>
        </w:tc>
        <w:tc>
          <w:tcPr>
            <w:tcW w:w="1561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A47" w:rsidRPr="00BD2373" w:rsidRDefault="00C105AC" w:rsidP="006D57FF">
            <w:pPr>
              <w:rPr>
                <w:lang w:val="fr-CH"/>
              </w:rPr>
            </w:pPr>
            <w:r w:rsidRPr="00BD2373">
              <w:rPr>
                <w:lang w:val="fr-CH"/>
              </w:rPr>
              <w:t xml:space="preserve">Est-il </w:t>
            </w:r>
            <w:r>
              <w:rPr>
                <w:lang w:val="fr-CH"/>
              </w:rPr>
              <w:t>garanti</w:t>
            </w:r>
            <w:r w:rsidRPr="00BD2373">
              <w:rPr>
                <w:lang w:val="fr-CH"/>
              </w:rPr>
              <w:t xml:space="preserve"> que </w:t>
            </w:r>
            <w:r w:rsidR="00E717FF">
              <w:rPr>
                <w:lang w:val="fr-CH"/>
              </w:rPr>
              <w:t>l</w:t>
            </w:r>
            <w:r w:rsidRPr="00BD2373">
              <w:rPr>
                <w:lang w:val="fr-CH"/>
              </w:rPr>
              <w:t>es processus de charge</w:t>
            </w:r>
            <w:r>
              <w:rPr>
                <w:lang w:val="fr-CH"/>
              </w:rPr>
              <w:softHyphen/>
            </w:r>
            <w:r w:rsidRPr="00BD2373">
              <w:rPr>
                <w:lang w:val="fr-CH"/>
              </w:rPr>
              <w:t>ment et de déchargement peuvent unique</w:t>
            </w:r>
            <w:r>
              <w:rPr>
                <w:lang w:val="fr-CH"/>
              </w:rPr>
              <w:softHyphen/>
            </w:r>
            <w:r w:rsidRPr="00BD2373">
              <w:rPr>
                <w:lang w:val="fr-CH"/>
              </w:rPr>
              <w:t>men</w:t>
            </w:r>
            <w:r>
              <w:rPr>
                <w:lang w:val="fr-CH"/>
              </w:rPr>
              <w:t xml:space="preserve">t être entamés, lorsque les véhicules </w:t>
            </w:r>
            <w:r w:rsidRPr="00BD2373">
              <w:rPr>
                <w:lang w:val="fr-CH"/>
              </w:rPr>
              <w:t>(camions, wagons-citernes ou ba</w:t>
            </w:r>
            <w:r w:rsidR="00027C01">
              <w:rPr>
                <w:lang w:val="fr-CH"/>
              </w:rPr>
              <w:softHyphen/>
            </w:r>
            <w:r w:rsidRPr="00BD2373">
              <w:rPr>
                <w:lang w:val="fr-CH"/>
              </w:rPr>
              <w:t>teaux)</w:t>
            </w:r>
            <w:r>
              <w:rPr>
                <w:lang w:val="fr-CH"/>
              </w:rPr>
              <w:t xml:space="preserve"> sont mis à la terre</w:t>
            </w:r>
            <w:r w:rsidRPr="00BD2373">
              <w:rPr>
                <w:lang w:val="fr-CH"/>
              </w:rPr>
              <w:t>?</w:t>
            </w:r>
          </w:p>
        </w:tc>
        <w:tc>
          <w:tcPr>
            <w:tcW w:w="252" w:type="pct"/>
            <w:gridSpan w:val="3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A47" w:rsidRPr="00BD2373" w:rsidRDefault="008B3A47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85" w:type="pct"/>
            <w:gridSpan w:val="2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A47" w:rsidRPr="00BD2373" w:rsidRDefault="008B3A47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16" w:type="pct"/>
            <w:tcBorders>
              <w:top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A47" w:rsidRPr="00BD2373" w:rsidRDefault="008B3A47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59" w:type="pct"/>
            <w:tcBorders>
              <w:top w:val="dashSmallGap" w:sz="4" w:space="0" w:color="808080"/>
            </w:tcBorders>
          </w:tcPr>
          <w:p w:rsidR="008B3A47" w:rsidRPr="00BD2373" w:rsidRDefault="008B3A47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861384" w:rsidRPr="00BD2373" w:rsidDel="009517B6" w:rsidTr="00451A9D">
        <w:trPr>
          <w:cantSplit/>
          <w:trHeight w:val="532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861384" w:rsidRPr="00BD2373" w:rsidRDefault="002A652D" w:rsidP="00E32BCF">
            <w:pPr>
              <w:rPr>
                <w:lang w:val="fr-CH"/>
              </w:rPr>
            </w:pPr>
            <w:r>
              <w:rPr>
                <w:lang w:val="fr-CH"/>
              </w:rPr>
              <w:t>12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861384" w:rsidRPr="00BD2373" w:rsidRDefault="002A652D" w:rsidP="00E32BCF">
            <w:pPr>
              <w:rPr>
                <w:lang w:val="fr-CH"/>
              </w:rPr>
            </w:pPr>
            <w:r>
              <w:rPr>
                <w:lang w:val="fr-CH"/>
              </w:rPr>
              <w:t>Chapitre 5.1</w:t>
            </w:r>
          </w:p>
        </w:tc>
        <w:tc>
          <w:tcPr>
            <w:tcW w:w="1570" w:type="pct"/>
            <w:gridSpan w:val="3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1384" w:rsidRDefault="002A652D" w:rsidP="00E32BCF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635374">
              <w:rPr>
                <w:lang w:val="fr-CH"/>
              </w:rPr>
              <w:t>e</w:t>
            </w:r>
            <w:r w:rsidRPr="00BD2373">
              <w:rPr>
                <w:lang w:val="fr-CH"/>
              </w:rPr>
              <w:t xml:space="preserve"> </w:t>
            </w:r>
            <w:r w:rsidR="005264EE">
              <w:rPr>
                <w:lang w:val="fr-CH"/>
              </w:rPr>
              <w:t>seau</w:t>
            </w:r>
            <w:r w:rsidRPr="00BD2373">
              <w:rPr>
                <w:lang w:val="fr-CH"/>
              </w:rPr>
              <w:t xml:space="preserve"> utilisé pour </w:t>
            </w:r>
            <w:r w:rsidR="005264EE">
              <w:rPr>
                <w:lang w:val="fr-CH"/>
              </w:rPr>
              <w:t>la purge</w:t>
            </w:r>
            <w:r w:rsidRPr="00BD2373">
              <w:rPr>
                <w:lang w:val="fr-CH"/>
              </w:rPr>
              <w:t xml:space="preserve"> est</w:t>
            </w:r>
            <w:r w:rsidR="00635374">
              <w:rPr>
                <w:lang w:val="fr-CH"/>
              </w:rPr>
              <w:t>-il</w:t>
            </w:r>
            <w:r w:rsidRPr="00BD2373">
              <w:rPr>
                <w:lang w:val="fr-CH"/>
              </w:rPr>
              <w:t xml:space="preserve"> </w:t>
            </w:r>
            <w:r w:rsidRPr="00373374">
              <w:rPr>
                <w:lang w:val="fr-CH"/>
              </w:rPr>
              <w:t>conduct</w:t>
            </w:r>
            <w:r w:rsidR="00635374">
              <w:rPr>
                <w:lang w:val="fr-CH"/>
              </w:rPr>
              <w:t>eur</w:t>
            </w:r>
            <w:r w:rsidRPr="00BD2373">
              <w:rPr>
                <w:lang w:val="fr-CH"/>
              </w:rPr>
              <w:t xml:space="preserve">, mis à </w:t>
            </w:r>
            <w:r>
              <w:rPr>
                <w:lang w:val="fr-CH"/>
              </w:rPr>
              <w:t xml:space="preserve">la </w:t>
            </w:r>
            <w:r w:rsidRPr="00BD2373">
              <w:rPr>
                <w:lang w:val="fr-CH"/>
              </w:rPr>
              <w:t xml:space="preserve">terre et </w:t>
            </w:r>
            <w:r w:rsidR="00635374">
              <w:rPr>
                <w:lang w:val="fr-CH"/>
              </w:rPr>
              <w:t>approprié</w:t>
            </w:r>
            <w:r w:rsidRPr="00BD2373">
              <w:rPr>
                <w:lang w:val="fr-CH"/>
              </w:rPr>
              <w:t xml:space="preserve"> au produit respectif?</w:t>
            </w:r>
          </w:p>
        </w:tc>
        <w:tc>
          <w:tcPr>
            <w:tcW w:w="243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1384" w:rsidRPr="00BD2373" w:rsidDel="009517B6" w:rsidRDefault="00861384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85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1384" w:rsidRPr="00BD2373" w:rsidDel="009517B6" w:rsidRDefault="00861384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1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1384" w:rsidRPr="00BD2373" w:rsidDel="009517B6" w:rsidRDefault="00861384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</w:tcPr>
          <w:p w:rsidR="00861384" w:rsidRPr="00BD2373" w:rsidDel="009517B6" w:rsidRDefault="00861384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2A652D" w:rsidRPr="00BD2373" w:rsidDel="009517B6" w:rsidTr="00451A9D">
        <w:trPr>
          <w:cantSplit/>
          <w:trHeight w:val="532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2A652D" w:rsidRPr="00BD2373" w:rsidRDefault="002A652D" w:rsidP="00E32BCF">
            <w:pPr>
              <w:rPr>
                <w:lang w:val="fr-CH"/>
              </w:rPr>
            </w:pPr>
            <w:r>
              <w:rPr>
                <w:lang w:val="fr-CH"/>
              </w:rPr>
              <w:t>13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2A652D" w:rsidRPr="00BD2373" w:rsidRDefault="002A652D" w:rsidP="00E32BCF">
            <w:pPr>
              <w:rPr>
                <w:lang w:val="fr-CH"/>
              </w:rPr>
            </w:pPr>
            <w:r>
              <w:rPr>
                <w:lang w:val="fr-CH"/>
              </w:rPr>
              <w:t>Chapitre 5.1</w:t>
            </w:r>
          </w:p>
        </w:tc>
        <w:tc>
          <w:tcPr>
            <w:tcW w:w="1570" w:type="pct"/>
            <w:gridSpan w:val="3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652D" w:rsidRDefault="002A652D" w:rsidP="00E32BCF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Pr="00BD2373">
              <w:rPr>
                <w:lang w:val="fr-CH"/>
              </w:rPr>
              <w:t xml:space="preserve">e processus de </w:t>
            </w:r>
            <w:r>
              <w:rPr>
                <w:lang w:val="fr-CH"/>
              </w:rPr>
              <w:t>pompage</w:t>
            </w:r>
            <w:r w:rsidRPr="00BD2373">
              <w:rPr>
                <w:lang w:val="fr-CH"/>
              </w:rPr>
              <w:t xml:space="preserve"> est</w:t>
            </w:r>
            <w:r>
              <w:rPr>
                <w:lang w:val="fr-CH"/>
              </w:rPr>
              <w:t>-il</w:t>
            </w:r>
            <w:r w:rsidRPr="00BD2373">
              <w:rPr>
                <w:lang w:val="fr-CH"/>
              </w:rPr>
              <w:t xml:space="preserve"> interrompu lors du </w:t>
            </w:r>
            <w:r w:rsidRPr="00027C01">
              <w:rPr>
                <w:lang w:val="fr-CH"/>
              </w:rPr>
              <w:t>remplissage par le haut</w:t>
            </w:r>
            <w:r w:rsidR="00BF1FB6">
              <w:rPr>
                <w:lang w:val="fr-CH"/>
              </w:rPr>
              <w:t>,</w:t>
            </w:r>
            <w:r w:rsidRPr="00BD2373">
              <w:rPr>
                <w:lang w:val="fr-CH"/>
              </w:rPr>
              <w:t xml:space="preserve"> lorsque le bras de chargement n'a </w:t>
            </w:r>
            <w:r w:rsidR="00027C01">
              <w:rPr>
                <w:lang w:val="fr-CH"/>
              </w:rPr>
              <w:t>pas</w:t>
            </w:r>
            <w:r w:rsidRPr="00BD2373">
              <w:rPr>
                <w:lang w:val="fr-CH"/>
              </w:rPr>
              <w:t xml:space="preserve"> de contact avec le </w:t>
            </w:r>
            <w:r w:rsidR="00E717FF">
              <w:rPr>
                <w:lang w:val="fr-CH"/>
              </w:rPr>
              <w:t>fond</w:t>
            </w:r>
            <w:r w:rsidR="00E717FF" w:rsidRPr="00BD2373">
              <w:rPr>
                <w:lang w:val="fr-CH"/>
              </w:rPr>
              <w:t xml:space="preserve"> </w:t>
            </w:r>
            <w:r w:rsidRPr="00BD2373">
              <w:rPr>
                <w:lang w:val="fr-CH"/>
              </w:rPr>
              <w:t>du récipient?</w:t>
            </w:r>
          </w:p>
        </w:tc>
        <w:tc>
          <w:tcPr>
            <w:tcW w:w="243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652D" w:rsidRPr="00BD2373" w:rsidDel="009517B6" w:rsidRDefault="002A652D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85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652D" w:rsidRPr="00BD2373" w:rsidDel="009517B6" w:rsidRDefault="002A652D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1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652D" w:rsidRPr="00BD2373" w:rsidDel="009517B6" w:rsidRDefault="002A652D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</w:tcPr>
          <w:p w:rsidR="002A652D" w:rsidRPr="00BD2373" w:rsidDel="009517B6" w:rsidRDefault="002A652D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</w:tbl>
    <w:p w:rsidR="00CD279E" w:rsidRDefault="00CD279E">
      <w:r>
        <w:br w:type="page"/>
      </w:r>
    </w:p>
    <w:tbl>
      <w:tblPr>
        <w:tblW w:w="5000" w:type="pct"/>
        <w:tblInd w:w="28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A6A6A6"/>
          <w:insideV w:val="dashSmallGap" w:sz="4" w:space="0" w:color="A6A6A6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2"/>
        <w:gridCol w:w="1413"/>
        <w:gridCol w:w="4681"/>
        <w:gridCol w:w="725"/>
        <w:gridCol w:w="850"/>
        <w:gridCol w:w="1240"/>
        <w:gridCol w:w="5558"/>
      </w:tblGrid>
      <w:tr w:rsidR="008B3A47" w:rsidRPr="00BD2373" w:rsidDel="009517B6" w:rsidTr="00451A9D">
        <w:trPr>
          <w:cantSplit/>
          <w:trHeight w:val="532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8B3A47" w:rsidRPr="00BD2373" w:rsidRDefault="00CD279E" w:rsidP="00E32BCF">
            <w:pPr>
              <w:rPr>
                <w:lang w:val="fr-CH"/>
              </w:rPr>
            </w:pPr>
            <w:r>
              <w:lastRenderedPageBreak/>
              <w:br w:type="page"/>
            </w:r>
            <w:r w:rsidR="008B3A47" w:rsidRPr="00BD2373">
              <w:rPr>
                <w:lang w:val="fr-CH"/>
              </w:rPr>
              <w:t>1</w:t>
            </w:r>
            <w:r w:rsidR="002A652D">
              <w:rPr>
                <w:lang w:val="fr-CH"/>
              </w:rPr>
              <w:t>4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8B3A47" w:rsidRPr="00BD2373" w:rsidRDefault="0083618D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t xml:space="preserve">Chapitre </w:t>
            </w:r>
            <w:r w:rsidR="008B3A47" w:rsidRPr="00BD2373">
              <w:rPr>
                <w:lang w:val="fr-CH"/>
              </w:rPr>
              <w:t>5.1</w:t>
            </w:r>
          </w:p>
        </w:tc>
        <w:tc>
          <w:tcPr>
            <w:tcW w:w="157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A47" w:rsidRPr="00BD2373" w:rsidRDefault="006528B7" w:rsidP="00E32BCF">
            <w:pPr>
              <w:rPr>
                <w:lang w:val="fr-CH"/>
              </w:rPr>
            </w:pPr>
            <w:r>
              <w:rPr>
                <w:lang w:val="fr-CH"/>
              </w:rPr>
              <w:t>Pour le</w:t>
            </w:r>
            <w:r w:rsidR="00C47295" w:rsidRPr="00BD2373">
              <w:rPr>
                <w:lang w:val="fr-CH"/>
              </w:rPr>
              <w:t xml:space="preserve"> </w:t>
            </w:r>
            <w:r>
              <w:rPr>
                <w:lang w:val="fr-CH"/>
              </w:rPr>
              <w:t>transport</w:t>
            </w:r>
            <w:r w:rsidR="00C47295" w:rsidRPr="00BD2373">
              <w:rPr>
                <w:lang w:val="fr-CH"/>
              </w:rPr>
              <w:t xml:space="preserve"> de liquides avec un point d'éclair &lt; 30°C</w:t>
            </w:r>
            <w:r>
              <w:rPr>
                <w:lang w:val="fr-CH"/>
              </w:rPr>
              <w:t>,</w:t>
            </w:r>
            <w:r w:rsidR="00C47295" w:rsidRPr="00BD2373">
              <w:rPr>
                <w:lang w:val="fr-CH"/>
              </w:rPr>
              <w:t xml:space="preserve"> </w:t>
            </w:r>
            <w:r>
              <w:rPr>
                <w:lang w:val="fr-CH"/>
              </w:rPr>
              <w:t>est-ce qu</w:t>
            </w:r>
            <w:r w:rsidR="00BF1FB6">
              <w:rPr>
                <w:lang w:val="fr-CH"/>
              </w:rPr>
              <w:t>e seule</w:t>
            </w:r>
            <w:r w:rsidR="00C47295" w:rsidRPr="00BD2373">
              <w:rPr>
                <w:lang w:val="fr-CH"/>
              </w:rPr>
              <w:t>ment des conduites métalliques sans revêtement</w:t>
            </w:r>
            <w:r>
              <w:rPr>
                <w:lang w:val="fr-CH"/>
              </w:rPr>
              <w:t xml:space="preserve"> </w:t>
            </w:r>
            <w:r w:rsidRPr="00BD2373">
              <w:rPr>
                <w:lang w:val="fr-CH"/>
              </w:rPr>
              <w:t>inté</w:t>
            </w:r>
            <w:r w:rsidR="00BF1FB6">
              <w:rPr>
                <w:lang w:val="fr-CH"/>
              </w:rPr>
              <w:softHyphen/>
            </w:r>
            <w:r w:rsidRPr="00BD2373">
              <w:rPr>
                <w:lang w:val="fr-CH"/>
              </w:rPr>
              <w:t>rieur</w:t>
            </w:r>
            <w:r w:rsidR="007242AC">
              <w:rPr>
                <w:lang w:val="fr-CH"/>
              </w:rPr>
              <w:t xml:space="preserve"> électriquement</w:t>
            </w:r>
            <w:r w:rsidR="00C47295" w:rsidRPr="00BD2373">
              <w:rPr>
                <w:lang w:val="fr-CH"/>
              </w:rPr>
              <w:t xml:space="preserve"> isolant sont utilisées</w:t>
            </w:r>
            <w:r w:rsidR="008B3A47" w:rsidRPr="00BD2373">
              <w:rPr>
                <w:lang w:val="fr-CH"/>
              </w:rPr>
              <w:t>?</w:t>
            </w:r>
          </w:p>
        </w:tc>
        <w:tc>
          <w:tcPr>
            <w:tcW w:w="243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A47" w:rsidRPr="00BD2373" w:rsidDel="009517B6" w:rsidRDefault="008B3A47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85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A47" w:rsidRPr="00BD2373" w:rsidDel="009517B6" w:rsidRDefault="008B3A47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1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A47" w:rsidRPr="00BD2373" w:rsidDel="009517B6" w:rsidRDefault="008B3A47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8B3A47" w:rsidRPr="00BD2373" w:rsidDel="009517B6" w:rsidRDefault="008B3A47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2A652D" w:rsidRPr="00BD2373" w:rsidDel="009517B6" w:rsidTr="00451A9D">
        <w:trPr>
          <w:cantSplit/>
          <w:trHeight w:val="532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2A652D" w:rsidRPr="00BD2373" w:rsidRDefault="002A652D" w:rsidP="00813F5B">
            <w:pPr>
              <w:rPr>
                <w:lang w:val="fr-CH"/>
              </w:rPr>
            </w:pPr>
            <w:r w:rsidRPr="00BD2373">
              <w:rPr>
                <w:lang w:val="fr-CH"/>
              </w:rPr>
              <w:t>1</w:t>
            </w:r>
            <w:r>
              <w:rPr>
                <w:lang w:val="fr-CH"/>
              </w:rPr>
              <w:t>5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2A652D" w:rsidRPr="00BD2373" w:rsidRDefault="002A652D" w:rsidP="00813F5B">
            <w:pPr>
              <w:rPr>
                <w:lang w:val="fr-CH"/>
              </w:rPr>
            </w:pPr>
            <w:r w:rsidRPr="00BD2373">
              <w:rPr>
                <w:lang w:val="fr-CH"/>
              </w:rPr>
              <w:t>Chapitre 5.1</w:t>
            </w:r>
          </w:p>
        </w:tc>
        <w:tc>
          <w:tcPr>
            <w:tcW w:w="157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652D" w:rsidRPr="00BD2373" w:rsidRDefault="002A652D" w:rsidP="00813F5B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Pr="00BD2373">
              <w:rPr>
                <w:lang w:val="fr-CH"/>
              </w:rPr>
              <w:t>es tuyaux pour l</w:t>
            </w:r>
            <w:r>
              <w:rPr>
                <w:lang w:val="fr-CH"/>
              </w:rPr>
              <w:t>e transport</w:t>
            </w:r>
            <w:r w:rsidRPr="00BD2373">
              <w:rPr>
                <w:lang w:val="fr-CH"/>
              </w:rPr>
              <w:t xml:space="preserve"> de liquides avec un point d'éclair &lt; 30°C sont</w:t>
            </w:r>
            <w:r>
              <w:rPr>
                <w:lang w:val="fr-CH"/>
              </w:rPr>
              <w:t>-ils conducteurs</w:t>
            </w:r>
            <w:r w:rsidRPr="00BD2373">
              <w:rPr>
                <w:lang w:val="fr-CH"/>
              </w:rPr>
              <w:t>?</w:t>
            </w:r>
          </w:p>
        </w:tc>
        <w:tc>
          <w:tcPr>
            <w:tcW w:w="243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652D" w:rsidRPr="00BD2373" w:rsidDel="009517B6" w:rsidRDefault="002A652D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85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652D" w:rsidRPr="00BD2373" w:rsidDel="009517B6" w:rsidRDefault="002A652D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1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652D" w:rsidRPr="00BD2373" w:rsidDel="009517B6" w:rsidRDefault="002A652D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2A652D" w:rsidRPr="00BD2373" w:rsidDel="009517B6" w:rsidRDefault="002A652D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2A652D" w:rsidRPr="00BD2373" w:rsidDel="009517B6" w:rsidTr="00451A9D">
        <w:trPr>
          <w:cantSplit/>
          <w:trHeight w:val="532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2A652D" w:rsidRPr="00BD2373" w:rsidRDefault="002A652D" w:rsidP="00813F5B">
            <w:pPr>
              <w:rPr>
                <w:lang w:val="fr-CH"/>
              </w:rPr>
            </w:pPr>
            <w:r w:rsidRPr="00BD2373">
              <w:rPr>
                <w:lang w:val="fr-CH"/>
              </w:rPr>
              <w:t>1</w:t>
            </w:r>
            <w:r>
              <w:rPr>
                <w:lang w:val="fr-CH"/>
              </w:rPr>
              <w:t>6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2A652D" w:rsidRPr="00BD2373" w:rsidRDefault="002A652D" w:rsidP="00813F5B">
            <w:pPr>
              <w:rPr>
                <w:lang w:val="fr-CH"/>
              </w:rPr>
            </w:pPr>
            <w:r w:rsidRPr="00BD2373">
              <w:rPr>
                <w:lang w:val="fr-CH"/>
              </w:rPr>
              <w:t>Chapitre 5.2</w:t>
            </w:r>
          </w:p>
        </w:tc>
        <w:tc>
          <w:tcPr>
            <w:tcW w:w="157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652D" w:rsidRPr="00BD2373" w:rsidRDefault="002A652D" w:rsidP="00813F5B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Pr="00BD2373">
              <w:rPr>
                <w:lang w:val="fr-CH"/>
              </w:rPr>
              <w:t xml:space="preserve">e tracé des conduites après les paniers de </w:t>
            </w:r>
            <w:r w:rsidR="00DF37B9">
              <w:rPr>
                <w:lang w:val="fr-CH"/>
              </w:rPr>
              <w:t>filtration</w:t>
            </w:r>
            <w:r w:rsidRPr="00BD2373">
              <w:rPr>
                <w:lang w:val="fr-CH"/>
              </w:rPr>
              <w:t xml:space="preserve"> </w:t>
            </w:r>
            <w:r>
              <w:rPr>
                <w:lang w:val="fr-CH"/>
              </w:rPr>
              <w:t>va-t-il</w:t>
            </w:r>
            <w:r w:rsidRPr="00BD2373">
              <w:rPr>
                <w:lang w:val="fr-CH"/>
              </w:rPr>
              <w:t xml:space="preserve"> </w:t>
            </w:r>
            <w:r w:rsidR="00BF1FB6" w:rsidRPr="00BD2373">
              <w:rPr>
                <w:lang w:val="fr-CH"/>
              </w:rPr>
              <w:t xml:space="preserve">tout droit </w:t>
            </w:r>
            <w:r w:rsidR="00BF1FB6">
              <w:rPr>
                <w:lang w:val="fr-CH"/>
              </w:rPr>
              <w:t xml:space="preserve">pour </w:t>
            </w:r>
            <w:r w:rsidRPr="00BD2373">
              <w:rPr>
                <w:lang w:val="fr-CH"/>
              </w:rPr>
              <w:t>2 mètres</w:t>
            </w:r>
            <w:r w:rsidR="00BF1FB6">
              <w:rPr>
                <w:lang w:val="fr-CH"/>
              </w:rPr>
              <w:t xml:space="preserve"> </w:t>
            </w:r>
            <w:r w:rsidR="00BF1FB6" w:rsidRPr="00BD2373">
              <w:rPr>
                <w:lang w:val="fr-CH"/>
              </w:rPr>
              <w:t>au moins</w:t>
            </w:r>
            <w:r w:rsidRPr="00BD2373">
              <w:rPr>
                <w:lang w:val="fr-CH"/>
              </w:rPr>
              <w:t>, si bien que des charges électrosta</w:t>
            </w:r>
            <w:r w:rsidR="00BF1FB6">
              <w:rPr>
                <w:lang w:val="fr-CH"/>
              </w:rPr>
              <w:softHyphen/>
            </w:r>
            <w:r w:rsidRPr="00BD2373">
              <w:rPr>
                <w:lang w:val="fr-CH"/>
              </w:rPr>
              <w:t>tiques éventuelles pourront se décharger?</w:t>
            </w:r>
          </w:p>
        </w:tc>
        <w:tc>
          <w:tcPr>
            <w:tcW w:w="243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652D" w:rsidRPr="00BD2373" w:rsidDel="009517B6" w:rsidRDefault="002A652D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85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652D" w:rsidRPr="00BD2373" w:rsidDel="009517B6" w:rsidRDefault="002A652D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1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652D" w:rsidRPr="00BD2373" w:rsidDel="009517B6" w:rsidRDefault="002A652D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2A652D" w:rsidRPr="00BD2373" w:rsidDel="009517B6" w:rsidRDefault="002A652D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</w:tbl>
    <w:p w:rsidR="008B3A47" w:rsidRPr="00BD2373" w:rsidRDefault="008B3A47" w:rsidP="009517B6">
      <w:pPr>
        <w:rPr>
          <w:lang w:val="fr-CH"/>
        </w:rPr>
      </w:pPr>
    </w:p>
    <w:p w:rsidR="008B3A47" w:rsidRPr="00DD6862" w:rsidRDefault="00F117DC" w:rsidP="00DD6862">
      <w:pPr>
        <w:pStyle w:val="berschrift3"/>
        <w:tabs>
          <w:tab w:val="clear" w:pos="330"/>
          <w:tab w:val="clear" w:pos="851"/>
          <w:tab w:val="left" w:pos="770"/>
          <w:tab w:val="num" w:pos="5170"/>
        </w:tabs>
        <w:ind w:left="770" w:hanging="770"/>
        <w:rPr>
          <w:i w:val="0"/>
          <w:lang w:val="fr-CH"/>
        </w:rPr>
      </w:pPr>
      <w:r w:rsidRPr="00DD6862">
        <w:rPr>
          <w:i w:val="0"/>
          <w:lang w:val="fr-CH"/>
        </w:rPr>
        <w:t xml:space="preserve">Protection </w:t>
      </w:r>
      <w:r w:rsidR="007D1385" w:rsidRPr="00DD6862">
        <w:rPr>
          <w:i w:val="0"/>
          <w:lang w:val="fr-CH"/>
        </w:rPr>
        <w:t xml:space="preserve">constructive </w:t>
      </w:r>
      <w:r w:rsidRPr="00DD6862">
        <w:rPr>
          <w:i w:val="0"/>
          <w:lang w:val="fr-CH"/>
        </w:rPr>
        <w:t xml:space="preserve">contre les explosions </w:t>
      </w:r>
    </w:p>
    <w:tbl>
      <w:tblPr>
        <w:tblW w:w="5000" w:type="pct"/>
        <w:tblInd w:w="28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A6A6A6"/>
          <w:insideV w:val="dashSmallGap" w:sz="4" w:space="0" w:color="A6A6A6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1"/>
        <w:gridCol w:w="1419"/>
        <w:gridCol w:w="4649"/>
        <w:gridCol w:w="6"/>
        <w:gridCol w:w="745"/>
        <w:gridCol w:w="880"/>
        <w:gridCol w:w="1211"/>
        <w:gridCol w:w="5558"/>
      </w:tblGrid>
      <w:tr w:rsidR="001F15A2" w:rsidRPr="00BD2373" w:rsidTr="00451A9D">
        <w:trPr>
          <w:cantSplit/>
          <w:trHeight w:val="141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No</w:t>
            </w:r>
          </w:p>
        </w:tc>
        <w:tc>
          <w:tcPr>
            <w:tcW w:w="476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 xml:space="preserve">Chapitre dans le </w:t>
            </w:r>
            <w:r w:rsidR="00363494">
              <w:rPr>
                <w:b/>
                <w:i/>
                <w:lang w:val="fr-CH"/>
              </w:rPr>
              <w:t>manuel</w:t>
            </w:r>
          </w:p>
        </w:tc>
        <w:tc>
          <w:tcPr>
            <w:tcW w:w="1559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Question</w:t>
            </w:r>
          </w:p>
        </w:tc>
        <w:tc>
          <w:tcPr>
            <w:tcW w:w="252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E717FF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O</w:t>
            </w:r>
            <w:r w:rsidR="001F15A2" w:rsidRPr="00BD2373">
              <w:rPr>
                <w:b/>
                <w:i/>
                <w:lang w:val="fr-CH"/>
              </w:rPr>
              <w:t>ui</w:t>
            </w:r>
          </w:p>
        </w:tc>
        <w:tc>
          <w:tcPr>
            <w:tcW w:w="295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E717FF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N</w:t>
            </w:r>
            <w:r w:rsidR="001F15A2" w:rsidRPr="00BD2373">
              <w:rPr>
                <w:b/>
                <w:i/>
                <w:lang w:val="fr-CH"/>
              </w:rPr>
              <w:t>on</w:t>
            </w:r>
          </w:p>
        </w:tc>
        <w:tc>
          <w:tcPr>
            <w:tcW w:w="40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 xml:space="preserve">Pas déter-minant </w:t>
            </w: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Raisonnement</w:t>
            </w:r>
          </w:p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Lieu du classement / date actuelle</w:t>
            </w:r>
          </w:p>
        </w:tc>
      </w:tr>
      <w:tr w:rsidR="008B3A47" w:rsidRPr="00BD2373" w:rsidTr="00451A9D">
        <w:trPr>
          <w:cantSplit/>
          <w:trHeight w:val="532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8B3A47" w:rsidRPr="00BD2373" w:rsidRDefault="007D25C7" w:rsidP="0082291B">
            <w:pPr>
              <w:rPr>
                <w:lang w:val="fr-CH"/>
              </w:rPr>
            </w:pPr>
            <w:r w:rsidRPr="00BD2373">
              <w:rPr>
                <w:lang w:val="fr-CH"/>
              </w:rPr>
              <w:t>1</w:t>
            </w:r>
            <w:r w:rsidR="00A10439" w:rsidRPr="00BD2373">
              <w:rPr>
                <w:lang w:val="fr-CH"/>
              </w:rPr>
              <w:t>7</w:t>
            </w:r>
          </w:p>
        </w:tc>
        <w:tc>
          <w:tcPr>
            <w:tcW w:w="476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8B3A47" w:rsidRPr="00BD2373" w:rsidRDefault="0083618D" w:rsidP="0082291B">
            <w:pPr>
              <w:rPr>
                <w:lang w:val="fr-CH"/>
              </w:rPr>
            </w:pPr>
            <w:r w:rsidRPr="00BD2373">
              <w:rPr>
                <w:lang w:val="fr-CH"/>
              </w:rPr>
              <w:t xml:space="preserve">Chapitre </w:t>
            </w:r>
            <w:r w:rsidR="008B3A47" w:rsidRPr="00BD2373">
              <w:rPr>
                <w:lang w:val="fr-CH"/>
              </w:rPr>
              <w:t>6.5</w:t>
            </w:r>
          </w:p>
        </w:tc>
        <w:tc>
          <w:tcPr>
            <w:tcW w:w="1561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A47" w:rsidRPr="00BD2373" w:rsidRDefault="009F6486" w:rsidP="0082291B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8F141C" w:rsidRPr="00BD2373">
              <w:rPr>
                <w:lang w:val="fr-CH"/>
              </w:rPr>
              <w:t>es réservoirs sont</w:t>
            </w:r>
            <w:r>
              <w:rPr>
                <w:lang w:val="fr-CH"/>
              </w:rPr>
              <w:t>-ils</w:t>
            </w:r>
            <w:r w:rsidR="008F141C" w:rsidRPr="00BD2373">
              <w:rPr>
                <w:lang w:val="fr-CH"/>
              </w:rPr>
              <w:t xml:space="preserve"> équipés, le cas éché</w:t>
            </w:r>
            <w:r w:rsidR="00027C01">
              <w:rPr>
                <w:lang w:val="fr-CH"/>
              </w:rPr>
              <w:softHyphen/>
            </w:r>
            <w:r w:rsidR="008F141C" w:rsidRPr="00BD2373">
              <w:rPr>
                <w:lang w:val="fr-CH"/>
              </w:rPr>
              <w:t>ant, d</w:t>
            </w:r>
            <w:r w:rsidR="00BF1FB6">
              <w:rPr>
                <w:lang w:val="fr-CH"/>
              </w:rPr>
              <w:t>'</w:t>
            </w:r>
            <w:r w:rsidR="009F7A87" w:rsidRPr="00027C01">
              <w:rPr>
                <w:lang w:val="fr-CH"/>
              </w:rPr>
              <w:t>arrête-flammes résistant à la combus</w:t>
            </w:r>
            <w:r w:rsidR="00BF1FB6">
              <w:rPr>
                <w:lang w:val="fr-CH"/>
              </w:rPr>
              <w:softHyphen/>
            </w:r>
            <w:r w:rsidR="009F7A87" w:rsidRPr="00027C01">
              <w:rPr>
                <w:lang w:val="fr-CH"/>
              </w:rPr>
              <w:t>tion de longue durée</w:t>
            </w:r>
            <w:r w:rsidR="007D25C7" w:rsidRPr="00027C01">
              <w:rPr>
                <w:lang w:val="fr-CH"/>
              </w:rPr>
              <w:t>?</w:t>
            </w:r>
          </w:p>
        </w:tc>
        <w:tc>
          <w:tcPr>
            <w:tcW w:w="25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A47" w:rsidRPr="00BD2373" w:rsidRDefault="008B3A47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95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A47" w:rsidRPr="00BD2373" w:rsidRDefault="008B3A47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A47" w:rsidRPr="00BD2373" w:rsidRDefault="008B3A47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8B3A47" w:rsidRPr="00BD2373" w:rsidRDefault="008B3A47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7D25C7" w:rsidRPr="00BD2373" w:rsidTr="00451A9D">
        <w:trPr>
          <w:cantSplit/>
          <w:trHeight w:val="532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7D25C7" w:rsidRPr="00BD2373" w:rsidRDefault="00A10439" w:rsidP="0082291B">
            <w:pPr>
              <w:rPr>
                <w:lang w:val="fr-CH"/>
              </w:rPr>
            </w:pPr>
            <w:r w:rsidRPr="00BD2373">
              <w:rPr>
                <w:lang w:val="fr-CH"/>
              </w:rPr>
              <w:t>18</w:t>
            </w:r>
          </w:p>
        </w:tc>
        <w:tc>
          <w:tcPr>
            <w:tcW w:w="476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7D25C7" w:rsidRPr="00BD2373" w:rsidRDefault="0083618D" w:rsidP="0082291B">
            <w:pPr>
              <w:rPr>
                <w:lang w:val="fr-CH"/>
              </w:rPr>
            </w:pPr>
            <w:r w:rsidRPr="00BD2373">
              <w:rPr>
                <w:lang w:val="fr-CH"/>
              </w:rPr>
              <w:t xml:space="preserve">Chapitre </w:t>
            </w:r>
            <w:r w:rsidR="007D25C7" w:rsidRPr="00BD2373">
              <w:rPr>
                <w:lang w:val="fr-CH"/>
              </w:rPr>
              <w:t>6.5</w:t>
            </w:r>
          </w:p>
        </w:tc>
        <w:tc>
          <w:tcPr>
            <w:tcW w:w="1561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5C7" w:rsidRPr="00BD2373" w:rsidRDefault="009F6486" w:rsidP="0082291B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8F141C" w:rsidRPr="00BD2373">
              <w:rPr>
                <w:lang w:val="fr-CH"/>
              </w:rPr>
              <w:t>es conduites à gaz sont</w:t>
            </w:r>
            <w:r>
              <w:rPr>
                <w:lang w:val="fr-CH"/>
              </w:rPr>
              <w:t>-elles</w:t>
            </w:r>
            <w:r w:rsidR="008F141C" w:rsidRPr="00BD2373">
              <w:rPr>
                <w:lang w:val="fr-CH"/>
              </w:rPr>
              <w:t xml:space="preserve"> équipées, le cas échéant, </w:t>
            </w:r>
            <w:r w:rsidR="00DF37B9" w:rsidRPr="00DF37B9">
              <w:rPr>
                <w:lang w:val="fr-CH"/>
              </w:rPr>
              <w:t>d</w:t>
            </w:r>
            <w:r w:rsidR="00E37573" w:rsidRPr="00DF37B9">
              <w:rPr>
                <w:lang w:val="fr-CH"/>
              </w:rPr>
              <w:t>'un</w:t>
            </w:r>
            <w:r w:rsidR="00793AF4" w:rsidRPr="00DF37B9">
              <w:rPr>
                <w:lang w:val="fr-CH"/>
              </w:rPr>
              <w:t xml:space="preserve"> </w:t>
            </w:r>
            <w:r w:rsidR="00E37573" w:rsidRPr="00DF37B9">
              <w:rPr>
                <w:lang w:val="fr-CH"/>
              </w:rPr>
              <w:t>dispositif anti-détonation</w:t>
            </w:r>
            <w:r w:rsidR="00733CCC" w:rsidRPr="00DF37B9">
              <w:rPr>
                <w:lang w:val="fr-CH"/>
              </w:rPr>
              <w:t xml:space="preserve"> </w:t>
            </w:r>
            <w:r w:rsidR="00326E15" w:rsidRPr="00DF37B9">
              <w:rPr>
                <w:lang w:val="fr-CH"/>
              </w:rPr>
              <w:t>(VRU</w:t>
            </w:r>
            <w:r w:rsidR="00BF1FB6" w:rsidRPr="00DF37B9">
              <w:rPr>
                <w:lang w:val="fr-CH"/>
              </w:rPr>
              <w:t xml:space="preserve"> </w:t>
            </w:r>
            <w:r w:rsidR="009B425C" w:rsidRPr="00DF37B9">
              <w:rPr>
                <w:lang w:val="fr-CH"/>
              </w:rPr>
              <w:t>-</w:t>
            </w:r>
            <w:r w:rsidR="00A54A89" w:rsidRPr="00DF37B9">
              <w:rPr>
                <w:lang w:val="fr-CH"/>
              </w:rPr>
              <w:t xml:space="preserve"> </w:t>
            </w:r>
            <w:r w:rsidR="00733CCC" w:rsidRPr="00DF37B9">
              <w:rPr>
                <w:lang w:val="fr-CH"/>
              </w:rPr>
              <w:t>gazomètre</w:t>
            </w:r>
            <w:r w:rsidR="00BF1FB6" w:rsidRPr="00DF37B9">
              <w:rPr>
                <w:lang w:val="fr-CH"/>
              </w:rPr>
              <w:t xml:space="preserve"> </w:t>
            </w:r>
            <w:r w:rsidR="00326E15" w:rsidRPr="00DF37B9">
              <w:rPr>
                <w:lang w:val="fr-CH"/>
              </w:rPr>
              <w:t>-</w:t>
            </w:r>
            <w:r w:rsidR="00BF1FB6" w:rsidRPr="00DF37B9">
              <w:rPr>
                <w:lang w:val="fr-CH"/>
              </w:rPr>
              <w:t xml:space="preserve"> </w:t>
            </w:r>
            <w:r w:rsidR="00733CCC" w:rsidRPr="00DF37B9">
              <w:rPr>
                <w:lang w:val="fr-CH"/>
              </w:rPr>
              <w:t>réservoir à produits</w:t>
            </w:r>
            <w:r w:rsidR="00BF1FB6" w:rsidRPr="00DF37B9">
              <w:rPr>
                <w:lang w:val="fr-CH"/>
              </w:rPr>
              <w:t xml:space="preserve"> </w:t>
            </w:r>
            <w:r w:rsidR="00146404" w:rsidRPr="00DF37B9">
              <w:rPr>
                <w:lang w:val="fr-CH"/>
              </w:rPr>
              <w:t>-</w:t>
            </w:r>
            <w:r w:rsidR="00BF1FB6" w:rsidRPr="00DF37B9">
              <w:rPr>
                <w:lang w:val="fr-CH"/>
              </w:rPr>
              <w:t xml:space="preserve"> </w:t>
            </w:r>
            <w:r w:rsidR="00733CCC" w:rsidRPr="00DF37B9">
              <w:rPr>
                <w:lang w:val="fr-CH"/>
              </w:rPr>
              <w:t>transvase</w:t>
            </w:r>
            <w:r w:rsidR="00BF1FB6" w:rsidRPr="00DF37B9">
              <w:rPr>
                <w:lang w:val="fr-CH"/>
              </w:rPr>
              <w:softHyphen/>
            </w:r>
            <w:r w:rsidR="00733CCC" w:rsidRPr="00DF37B9">
              <w:rPr>
                <w:lang w:val="fr-CH"/>
              </w:rPr>
              <w:t>ment</w:t>
            </w:r>
            <w:r w:rsidR="00326E15" w:rsidRPr="00DF37B9">
              <w:rPr>
                <w:lang w:val="fr-CH"/>
              </w:rPr>
              <w:t>)</w:t>
            </w:r>
            <w:r w:rsidR="00C51440" w:rsidRPr="00DF37B9">
              <w:rPr>
                <w:lang w:val="fr-CH"/>
              </w:rPr>
              <w:t>?</w:t>
            </w:r>
          </w:p>
        </w:tc>
        <w:tc>
          <w:tcPr>
            <w:tcW w:w="25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5C7" w:rsidRPr="00BD2373" w:rsidRDefault="007D25C7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95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5C7" w:rsidRPr="00BD2373" w:rsidRDefault="007D25C7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5C7" w:rsidRPr="00BD2373" w:rsidRDefault="007D25C7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7D25C7" w:rsidRPr="00BD2373" w:rsidRDefault="007D25C7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</w:tbl>
    <w:p w:rsidR="00ED40BD" w:rsidRPr="00561987" w:rsidRDefault="00BF65E8" w:rsidP="00AA2077">
      <w:pPr>
        <w:spacing w:line="240" w:lineRule="auto"/>
        <w:rPr>
          <w:sz w:val="4"/>
          <w:szCs w:val="4"/>
          <w:lang w:val="fr-CH"/>
        </w:rPr>
      </w:pPr>
      <w:r>
        <w:rPr>
          <w:lang w:val="fr-CH"/>
        </w:rPr>
        <w:br w:type="page"/>
      </w:r>
    </w:p>
    <w:p w:rsidR="00553C39" w:rsidRPr="005C31BC" w:rsidRDefault="008F141C" w:rsidP="005A4B35">
      <w:pPr>
        <w:pStyle w:val="berschrift2"/>
        <w:tabs>
          <w:tab w:val="clear" w:pos="567"/>
          <w:tab w:val="num" w:pos="0"/>
          <w:tab w:val="left" w:pos="770"/>
          <w:tab w:val="num" w:pos="3850"/>
        </w:tabs>
        <w:spacing w:after="180"/>
        <w:ind w:left="771" w:hanging="771"/>
        <w:rPr>
          <w:sz w:val="26"/>
          <w:szCs w:val="26"/>
          <w:lang w:val="fr-CH"/>
        </w:rPr>
      </w:pPr>
      <w:r w:rsidRPr="005C31BC">
        <w:rPr>
          <w:sz w:val="26"/>
          <w:szCs w:val="26"/>
          <w:lang w:val="fr-CH"/>
        </w:rPr>
        <w:lastRenderedPageBreak/>
        <w:t>Mesures organisation</w:t>
      </w:r>
      <w:r w:rsidR="00D61E22" w:rsidRPr="005C31BC">
        <w:rPr>
          <w:sz w:val="26"/>
          <w:szCs w:val="26"/>
          <w:lang w:val="fr-CH"/>
        </w:rPr>
        <w:t>nelles</w:t>
      </w:r>
    </w:p>
    <w:p w:rsidR="00553C39" w:rsidRPr="00DD6862" w:rsidRDefault="00AB5FD8" w:rsidP="00DD6862">
      <w:pPr>
        <w:pStyle w:val="berschrift3"/>
        <w:tabs>
          <w:tab w:val="clear" w:pos="330"/>
          <w:tab w:val="clear" w:pos="851"/>
          <w:tab w:val="left" w:pos="770"/>
          <w:tab w:val="num" w:pos="5170"/>
        </w:tabs>
        <w:ind w:left="770" w:hanging="770"/>
        <w:rPr>
          <w:i w:val="0"/>
          <w:lang w:val="fr-CH"/>
        </w:rPr>
      </w:pPr>
      <w:r w:rsidRPr="00DD6862">
        <w:rPr>
          <w:i w:val="0"/>
          <w:lang w:val="fr-CH"/>
        </w:rPr>
        <w:t>Instructions écrites</w:t>
      </w:r>
      <w:r w:rsidR="00553C39" w:rsidRPr="00DD6862">
        <w:rPr>
          <w:i w:val="0"/>
          <w:lang w:val="fr-CH"/>
        </w:rPr>
        <w:t xml:space="preserve">, </w:t>
      </w:r>
      <w:r w:rsidR="00E37573" w:rsidRPr="0018221F">
        <w:rPr>
          <w:i w:val="0"/>
          <w:lang w:val="fr-CH"/>
        </w:rPr>
        <w:t>autorisations</w:t>
      </w:r>
      <w:r w:rsidRPr="0018221F">
        <w:rPr>
          <w:i w:val="0"/>
          <w:lang w:val="fr-CH"/>
        </w:rPr>
        <w:t xml:space="preserve"> de</w:t>
      </w:r>
      <w:r w:rsidRPr="00DD6862">
        <w:rPr>
          <w:i w:val="0"/>
          <w:lang w:val="fr-CH"/>
        </w:rPr>
        <w:t xml:space="preserve"> travail</w:t>
      </w:r>
    </w:p>
    <w:tbl>
      <w:tblPr>
        <w:tblW w:w="5004" w:type="pct"/>
        <w:tblInd w:w="28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A6A6A6"/>
          <w:insideV w:val="dashSmallGap" w:sz="4" w:space="0" w:color="A6A6A6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8"/>
        <w:gridCol w:w="1415"/>
        <w:gridCol w:w="4655"/>
        <w:gridCol w:w="865"/>
        <w:gridCol w:w="770"/>
        <w:gridCol w:w="1209"/>
        <w:gridCol w:w="5563"/>
        <w:gridCol w:w="6"/>
      </w:tblGrid>
      <w:tr w:rsidR="001F15A2" w:rsidRPr="00BD2373" w:rsidTr="00CF07CC">
        <w:trPr>
          <w:gridAfter w:val="1"/>
          <w:wAfter w:w="2" w:type="pct"/>
          <w:cantSplit/>
          <w:trHeight w:val="141"/>
        </w:trPr>
        <w:tc>
          <w:tcPr>
            <w:tcW w:w="147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No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 xml:space="preserve">Chapitre dans le </w:t>
            </w:r>
            <w:r w:rsidR="00363494">
              <w:rPr>
                <w:b/>
                <w:i/>
                <w:lang w:val="fr-CH"/>
              </w:rPr>
              <w:t>manuel</w:t>
            </w:r>
          </w:p>
        </w:tc>
        <w:tc>
          <w:tcPr>
            <w:tcW w:w="156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Question</w:t>
            </w:r>
          </w:p>
        </w:tc>
        <w:tc>
          <w:tcPr>
            <w:tcW w:w="29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E717FF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O</w:t>
            </w:r>
            <w:r w:rsidR="001F15A2" w:rsidRPr="00BD2373">
              <w:rPr>
                <w:b/>
                <w:i/>
                <w:lang w:val="fr-CH"/>
              </w:rPr>
              <w:t>ui</w:t>
            </w: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E717FF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N</w:t>
            </w:r>
            <w:r w:rsidR="001F15A2" w:rsidRPr="00BD2373">
              <w:rPr>
                <w:b/>
                <w:i/>
                <w:lang w:val="fr-CH"/>
              </w:rPr>
              <w:t>on</w:t>
            </w:r>
          </w:p>
        </w:tc>
        <w:tc>
          <w:tcPr>
            <w:tcW w:w="405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 xml:space="preserve">Pas déter-minant </w:t>
            </w: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Raisonnement</w:t>
            </w:r>
          </w:p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Lieu du classement / date actuelle</w:t>
            </w:r>
          </w:p>
        </w:tc>
      </w:tr>
      <w:tr w:rsidR="009D0657" w:rsidRPr="00BD2373" w:rsidTr="00CF07CC">
        <w:trPr>
          <w:gridAfter w:val="1"/>
          <w:wAfter w:w="2" w:type="pct"/>
          <w:cantSplit/>
          <w:trHeight w:val="532"/>
        </w:trPr>
        <w:tc>
          <w:tcPr>
            <w:tcW w:w="147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E210D" w:rsidRPr="00BD2373" w:rsidRDefault="00146404" w:rsidP="0082291B">
            <w:pPr>
              <w:rPr>
                <w:lang w:val="fr-CH"/>
              </w:rPr>
            </w:pPr>
            <w:r w:rsidRPr="00BD2373">
              <w:rPr>
                <w:lang w:val="fr-CH"/>
              </w:rPr>
              <w:t>1</w:t>
            </w:r>
            <w:r w:rsidR="00A10439" w:rsidRPr="00BD2373">
              <w:rPr>
                <w:lang w:val="fr-CH"/>
              </w:rPr>
              <w:t>9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E210D" w:rsidRPr="00BD2373" w:rsidRDefault="00B14B14" w:rsidP="0082291B">
            <w:pPr>
              <w:rPr>
                <w:szCs w:val="22"/>
                <w:lang w:val="fr-CH"/>
              </w:rPr>
            </w:pPr>
            <w:r w:rsidRPr="00BD2373">
              <w:rPr>
                <w:szCs w:val="22"/>
                <w:lang w:val="fr-CH"/>
              </w:rPr>
              <w:t>OPA</w:t>
            </w:r>
            <w:r w:rsidR="007D0DFC" w:rsidRPr="00BD2373">
              <w:rPr>
                <w:szCs w:val="22"/>
                <w:lang w:val="fr-CH"/>
              </w:rPr>
              <w:t xml:space="preserve"> a</w:t>
            </w:r>
            <w:r w:rsidR="001E210D" w:rsidRPr="00BD2373">
              <w:rPr>
                <w:szCs w:val="22"/>
                <w:lang w:val="fr-CH"/>
              </w:rPr>
              <w:t>rt. 6</w:t>
            </w:r>
          </w:p>
        </w:tc>
        <w:tc>
          <w:tcPr>
            <w:tcW w:w="156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210D" w:rsidRPr="00BD2373" w:rsidRDefault="00703712" w:rsidP="0082291B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7D0DFC" w:rsidRPr="00BD2373">
              <w:rPr>
                <w:lang w:val="fr-CH"/>
              </w:rPr>
              <w:t>es collaborateurs du dépôt sont</w:t>
            </w:r>
            <w:r>
              <w:rPr>
                <w:lang w:val="fr-CH"/>
              </w:rPr>
              <w:t>-ils</w:t>
            </w:r>
            <w:r w:rsidR="007D0DFC" w:rsidRPr="00BD2373">
              <w:rPr>
                <w:lang w:val="fr-CH"/>
              </w:rPr>
              <w:t xml:space="preserve"> informés </w:t>
            </w:r>
            <w:r>
              <w:rPr>
                <w:lang w:val="fr-CH"/>
              </w:rPr>
              <w:t>sur le</w:t>
            </w:r>
            <w:r w:rsidR="007D0DFC" w:rsidRPr="00BD2373">
              <w:rPr>
                <w:lang w:val="fr-CH"/>
              </w:rPr>
              <w:t xml:space="preserve"> maniement des </w:t>
            </w:r>
            <w:r w:rsidR="00E37573">
              <w:rPr>
                <w:lang w:val="fr-CH"/>
              </w:rPr>
              <w:t>substances</w:t>
            </w:r>
            <w:r w:rsidR="00E37573" w:rsidRPr="00BD2373">
              <w:rPr>
                <w:lang w:val="fr-CH"/>
              </w:rPr>
              <w:t xml:space="preserve"> </w:t>
            </w:r>
            <w:r w:rsidR="007D0DFC" w:rsidRPr="00BD2373">
              <w:rPr>
                <w:lang w:val="fr-CH"/>
              </w:rPr>
              <w:t>dange</w:t>
            </w:r>
            <w:r>
              <w:rPr>
                <w:lang w:val="fr-CH"/>
              </w:rPr>
              <w:softHyphen/>
            </w:r>
            <w:r w:rsidR="007D0DFC" w:rsidRPr="00BD2373">
              <w:rPr>
                <w:lang w:val="fr-CH"/>
              </w:rPr>
              <w:t>reuses</w:t>
            </w:r>
            <w:r w:rsidR="00BF1FB6">
              <w:rPr>
                <w:lang w:val="fr-CH"/>
              </w:rPr>
              <w:t>? L</w:t>
            </w:r>
            <w:r w:rsidR="007D0DFC" w:rsidRPr="00BD2373">
              <w:rPr>
                <w:lang w:val="fr-CH"/>
              </w:rPr>
              <w:t xml:space="preserve">es mesures de </w:t>
            </w:r>
            <w:r w:rsidR="0047012B">
              <w:rPr>
                <w:lang w:val="fr-CH"/>
              </w:rPr>
              <w:t>sécurité</w:t>
            </w:r>
            <w:r w:rsidR="007D0DFC" w:rsidRPr="00BD2373">
              <w:rPr>
                <w:lang w:val="fr-CH"/>
              </w:rPr>
              <w:t xml:space="preserve"> nécessaires comme les prescriptions de sécurité, le mani</w:t>
            </w:r>
            <w:r w:rsidR="005C357A">
              <w:rPr>
                <w:lang w:val="fr-CH"/>
              </w:rPr>
              <w:t>e</w:t>
            </w:r>
            <w:r w:rsidR="00027C01">
              <w:rPr>
                <w:lang w:val="fr-CH"/>
              </w:rPr>
              <w:softHyphen/>
            </w:r>
            <w:r w:rsidR="007D0DFC" w:rsidRPr="00BD2373">
              <w:rPr>
                <w:lang w:val="fr-CH"/>
              </w:rPr>
              <w:t xml:space="preserve">ment </w:t>
            </w:r>
            <w:r w:rsidR="0023206E">
              <w:rPr>
                <w:lang w:val="fr-CH"/>
              </w:rPr>
              <w:t>de l'arrêt</w:t>
            </w:r>
            <w:r w:rsidR="000900BB">
              <w:rPr>
                <w:lang w:val="fr-CH"/>
              </w:rPr>
              <w:t xml:space="preserve"> </w:t>
            </w:r>
            <w:r w:rsidR="00FC45EC">
              <w:rPr>
                <w:lang w:val="fr-CH"/>
              </w:rPr>
              <w:t>d'urgence</w:t>
            </w:r>
            <w:r w:rsidR="000900BB">
              <w:rPr>
                <w:lang w:val="fr-CH"/>
              </w:rPr>
              <w:t xml:space="preserve"> et le décl</w:t>
            </w:r>
            <w:r w:rsidR="00E37573">
              <w:rPr>
                <w:lang w:val="fr-CH"/>
              </w:rPr>
              <w:t>enchement</w:t>
            </w:r>
            <w:r w:rsidR="007D0DFC" w:rsidRPr="00BD2373">
              <w:rPr>
                <w:lang w:val="fr-CH"/>
              </w:rPr>
              <w:t xml:space="preserve"> des installations de prévention</w:t>
            </w:r>
            <w:r w:rsidR="00027C01">
              <w:rPr>
                <w:lang w:val="fr-CH"/>
              </w:rPr>
              <w:t xml:space="preserve"> d'</w:t>
            </w:r>
            <w:r w:rsidR="007D0DFC" w:rsidRPr="00BD2373">
              <w:rPr>
                <w:lang w:val="fr-CH"/>
              </w:rPr>
              <w:t>incendie sont</w:t>
            </w:r>
            <w:r>
              <w:rPr>
                <w:lang w:val="fr-CH"/>
              </w:rPr>
              <w:t>-elles</w:t>
            </w:r>
            <w:r w:rsidR="007D0DFC" w:rsidRPr="00BD2373">
              <w:rPr>
                <w:lang w:val="fr-CH"/>
              </w:rPr>
              <w:t xml:space="preserve"> connu</w:t>
            </w:r>
            <w:r w:rsidR="003360FB" w:rsidRPr="00BD2373">
              <w:rPr>
                <w:lang w:val="fr-CH"/>
              </w:rPr>
              <w:t>e</w:t>
            </w:r>
            <w:r w:rsidR="007D0DFC" w:rsidRPr="00BD2373">
              <w:rPr>
                <w:lang w:val="fr-CH"/>
              </w:rPr>
              <w:t>s?</w:t>
            </w:r>
          </w:p>
        </w:tc>
        <w:tc>
          <w:tcPr>
            <w:tcW w:w="29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210D" w:rsidRPr="00BD2373" w:rsidRDefault="001E210D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210D" w:rsidRPr="00BD2373" w:rsidRDefault="001E210D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5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210D" w:rsidRPr="00BD2373" w:rsidRDefault="001E210D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E210D" w:rsidRPr="00BD2373" w:rsidRDefault="001E210D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9D0657" w:rsidRPr="00BD2373" w:rsidTr="00CF07CC">
        <w:trPr>
          <w:gridAfter w:val="1"/>
          <w:wAfter w:w="2" w:type="pct"/>
          <w:cantSplit/>
          <w:trHeight w:val="532"/>
        </w:trPr>
        <w:tc>
          <w:tcPr>
            <w:tcW w:w="147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ED40BD" w:rsidRPr="00BD2373" w:rsidRDefault="001E210D" w:rsidP="0082291B">
            <w:pPr>
              <w:rPr>
                <w:lang w:val="fr-CH"/>
              </w:rPr>
            </w:pPr>
            <w:r w:rsidRPr="00BD2373">
              <w:rPr>
                <w:lang w:val="fr-CH"/>
              </w:rPr>
              <w:t>2</w:t>
            </w:r>
            <w:r w:rsidR="00CF07CC">
              <w:rPr>
                <w:lang w:val="fr-CH"/>
              </w:rPr>
              <w:t>0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ED40BD" w:rsidRPr="00BD2373" w:rsidRDefault="00733CCC" w:rsidP="0082291B">
            <w:pPr>
              <w:rPr>
                <w:lang w:val="fr-CH"/>
              </w:rPr>
            </w:pPr>
            <w:r w:rsidRPr="00BD2373">
              <w:rPr>
                <w:lang w:val="fr-CH"/>
              </w:rPr>
              <w:t>Chapitre</w:t>
            </w:r>
            <w:r w:rsidR="00ED40BD" w:rsidRPr="00BD2373">
              <w:rPr>
                <w:lang w:val="fr-CH"/>
              </w:rPr>
              <w:t xml:space="preserve"> </w:t>
            </w:r>
            <w:r w:rsidR="00BA5FC6" w:rsidRPr="00CF07CC">
              <w:rPr>
                <w:lang w:val="fr-CH"/>
              </w:rPr>
              <w:t>7</w:t>
            </w:r>
          </w:p>
        </w:tc>
        <w:tc>
          <w:tcPr>
            <w:tcW w:w="156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BD" w:rsidRPr="00BD2373" w:rsidRDefault="00703712" w:rsidP="0082291B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AB5FD8" w:rsidRPr="00BD2373">
              <w:rPr>
                <w:lang w:val="fr-CH"/>
              </w:rPr>
              <w:t>es numéros de secours pour la mise en alerte des services d'intervention sont</w:t>
            </w:r>
            <w:r>
              <w:rPr>
                <w:lang w:val="fr-CH"/>
              </w:rPr>
              <w:t>-ils</w:t>
            </w:r>
            <w:r w:rsidR="00AB5FD8" w:rsidRPr="00BD2373">
              <w:rPr>
                <w:lang w:val="fr-CH"/>
              </w:rPr>
              <w:t xml:space="preserve"> placés de manière bien visible à chaque appareil téléphonique? </w:t>
            </w:r>
          </w:p>
        </w:tc>
        <w:tc>
          <w:tcPr>
            <w:tcW w:w="29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BD" w:rsidRPr="00BD2373" w:rsidRDefault="00ED40BD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BD" w:rsidRPr="00BD2373" w:rsidRDefault="00ED40BD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5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BD" w:rsidRPr="00BD2373" w:rsidRDefault="00ED40BD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ED40BD" w:rsidRPr="00BD2373" w:rsidRDefault="00ED40BD" w:rsidP="0082291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CF07CC" w:rsidRPr="00CF07CC" w:rsidTr="00CF07CC">
        <w:trPr>
          <w:cantSplit/>
          <w:trHeight w:val="532"/>
        </w:trPr>
        <w:tc>
          <w:tcPr>
            <w:tcW w:w="147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CF07CC" w:rsidRPr="00CF07CC" w:rsidRDefault="00CF07CC" w:rsidP="00813F5B">
            <w:pPr>
              <w:rPr>
                <w:lang w:val="fr-CH"/>
              </w:rPr>
            </w:pPr>
            <w:r w:rsidRPr="00CF07CC">
              <w:rPr>
                <w:lang w:val="fr-CH"/>
              </w:rPr>
              <w:t>2</w:t>
            </w:r>
            <w:r>
              <w:rPr>
                <w:lang w:val="fr-CH"/>
              </w:rPr>
              <w:t>1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CF07CC" w:rsidRPr="00CF07CC" w:rsidRDefault="00CF07CC" w:rsidP="00813F5B">
            <w:pPr>
              <w:rPr>
                <w:szCs w:val="22"/>
                <w:highlight w:val="lightGray"/>
                <w:lang w:val="fr-CH"/>
              </w:rPr>
            </w:pPr>
            <w:r w:rsidRPr="00CF07CC">
              <w:rPr>
                <w:szCs w:val="22"/>
                <w:lang w:val="fr-CH"/>
              </w:rPr>
              <w:t>OPA art. 8</w:t>
            </w:r>
          </w:p>
        </w:tc>
        <w:tc>
          <w:tcPr>
            <w:tcW w:w="1560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07CC" w:rsidRPr="00CF07CC" w:rsidRDefault="00E37573" w:rsidP="00813F5B">
            <w:pPr>
              <w:rPr>
                <w:lang w:val="fr-CH"/>
              </w:rPr>
            </w:pPr>
            <w:r>
              <w:rPr>
                <w:lang w:val="fr-CH"/>
              </w:rPr>
              <w:t xml:space="preserve">Les </w:t>
            </w:r>
            <w:r w:rsidR="00027C01">
              <w:rPr>
                <w:lang w:val="fr-CH"/>
              </w:rPr>
              <w:t xml:space="preserve">travaux d'entretien </w:t>
            </w:r>
            <w:r w:rsidR="00CF07CC" w:rsidRPr="00CF07CC">
              <w:rPr>
                <w:lang w:val="fr-CH"/>
              </w:rPr>
              <w:t xml:space="preserve">dans </w:t>
            </w:r>
            <w:r>
              <w:rPr>
                <w:lang w:val="fr-CH"/>
              </w:rPr>
              <w:t>l</w:t>
            </w:r>
            <w:r w:rsidR="00CF07CC" w:rsidRPr="00CF07CC">
              <w:rPr>
                <w:lang w:val="fr-CH"/>
              </w:rPr>
              <w:t>es zones</w:t>
            </w:r>
            <w:r>
              <w:rPr>
                <w:lang w:val="fr-CH"/>
              </w:rPr>
              <w:t xml:space="preserve"> EX</w:t>
            </w:r>
            <w:r w:rsidR="00CF07CC" w:rsidRPr="00CF07CC">
              <w:rPr>
                <w:lang w:val="fr-CH"/>
              </w:rPr>
              <w:t xml:space="preserve"> sont-ils effectués uniquement par un person</w:t>
            </w:r>
            <w:r w:rsidR="00027C01">
              <w:rPr>
                <w:lang w:val="fr-CH"/>
              </w:rPr>
              <w:softHyphen/>
            </w:r>
            <w:r w:rsidR="00CF07CC" w:rsidRPr="00CF07CC">
              <w:rPr>
                <w:lang w:val="fr-CH"/>
              </w:rPr>
              <w:t>nel spécialisé possédant des connaissances spécifiques en la matière?</w:t>
            </w:r>
          </w:p>
        </w:tc>
        <w:tc>
          <w:tcPr>
            <w:tcW w:w="29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07CC" w:rsidRPr="00CF07CC" w:rsidRDefault="00CF07CC" w:rsidP="00813F5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07CC" w:rsidRPr="00CF07CC" w:rsidRDefault="00CF07CC" w:rsidP="00813F5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5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07CC" w:rsidRPr="00CF07CC" w:rsidRDefault="00CF07CC" w:rsidP="00813F5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6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</w:tcPr>
          <w:p w:rsidR="00CF07CC" w:rsidRPr="00CF07CC" w:rsidRDefault="00CF07CC" w:rsidP="00813F5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CF07CC" w:rsidRPr="00BD2373" w:rsidTr="00813F5B">
        <w:trPr>
          <w:gridAfter w:val="1"/>
          <w:wAfter w:w="2" w:type="pct"/>
          <w:cantSplit/>
          <w:trHeight w:val="798"/>
        </w:trPr>
        <w:tc>
          <w:tcPr>
            <w:tcW w:w="147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CF07CC" w:rsidRPr="00BD2373" w:rsidRDefault="00CF07CC" w:rsidP="00813F5B">
            <w:pPr>
              <w:rPr>
                <w:lang w:val="fr-CH"/>
              </w:rPr>
            </w:pPr>
            <w:r w:rsidRPr="00BD2373">
              <w:rPr>
                <w:lang w:val="fr-CH"/>
              </w:rPr>
              <w:t>2</w:t>
            </w:r>
            <w:r>
              <w:rPr>
                <w:lang w:val="fr-CH"/>
              </w:rPr>
              <w:t>2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CF07CC" w:rsidRPr="00BD2373" w:rsidRDefault="00CF07CC" w:rsidP="00813F5B">
            <w:pPr>
              <w:rPr>
                <w:lang w:val="fr-CH"/>
              </w:rPr>
            </w:pPr>
            <w:r w:rsidRPr="00BD2373">
              <w:rPr>
                <w:lang w:val="fr-CH"/>
              </w:rPr>
              <w:t>Chapitre 7</w:t>
            </w:r>
          </w:p>
        </w:tc>
        <w:tc>
          <w:tcPr>
            <w:tcW w:w="156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07CC" w:rsidRPr="00BD2373" w:rsidRDefault="00E37573" w:rsidP="00813F5B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CF07CC">
              <w:rPr>
                <w:lang w:val="fr-CH"/>
              </w:rPr>
              <w:t>e</w:t>
            </w:r>
            <w:r w:rsidR="00027C01">
              <w:rPr>
                <w:lang w:val="fr-CH"/>
              </w:rPr>
              <w:t xml:space="preserve">s travaux d'entretien </w:t>
            </w:r>
            <w:r w:rsidR="00CF07CC" w:rsidRPr="00BD2373">
              <w:rPr>
                <w:lang w:val="fr-CH"/>
              </w:rPr>
              <w:t>par des tiers sont-ils uniquement effectués avec un permis de tra</w:t>
            </w:r>
            <w:r w:rsidR="00027C01">
              <w:rPr>
                <w:lang w:val="fr-CH"/>
              </w:rPr>
              <w:softHyphen/>
            </w:r>
            <w:r w:rsidR="00CF07CC" w:rsidRPr="00BD2373">
              <w:rPr>
                <w:lang w:val="fr-CH"/>
              </w:rPr>
              <w:t>vail écrit?</w:t>
            </w:r>
          </w:p>
        </w:tc>
        <w:tc>
          <w:tcPr>
            <w:tcW w:w="29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07CC" w:rsidRPr="00BD2373" w:rsidRDefault="00CF07CC" w:rsidP="00813F5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ind w:left="-66" w:firstLine="66"/>
              <w:rPr>
                <w:lang w:val="fr-CH"/>
              </w:rPr>
            </w:pP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07CC" w:rsidRPr="00BD2373" w:rsidRDefault="00CF07CC" w:rsidP="00813F5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5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07CC" w:rsidRPr="00BD2373" w:rsidRDefault="00CF07CC" w:rsidP="00813F5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CF07CC" w:rsidRPr="00BD2373" w:rsidRDefault="00CF07CC" w:rsidP="00813F5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CF07CC" w:rsidRPr="00BD2373" w:rsidTr="00813F5B">
        <w:trPr>
          <w:gridAfter w:val="1"/>
          <w:wAfter w:w="2" w:type="pct"/>
          <w:cantSplit/>
          <w:trHeight w:val="1915"/>
        </w:trPr>
        <w:tc>
          <w:tcPr>
            <w:tcW w:w="147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CF07CC" w:rsidRPr="00BD2373" w:rsidRDefault="00CF07CC" w:rsidP="00813F5B">
            <w:pPr>
              <w:rPr>
                <w:lang w:val="fr-CH"/>
              </w:rPr>
            </w:pPr>
            <w:r w:rsidRPr="00BD2373">
              <w:rPr>
                <w:lang w:val="fr-CH"/>
              </w:rPr>
              <w:t>2</w:t>
            </w:r>
            <w:r>
              <w:rPr>
                <w:lang w:val="fr-CH"/>
              </w:rPr>
              <w:t>3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CF07CC" w:rsidRDefault="00CF07CC" w:rsidP="00813F5B">
            <w:pPr>
              <w:rPr>
                <w:lang w:val="fr-CH"/>
              </w:rPr>
            </w:pPr>
            <w:r w:rsidRPr="00BD2373">
              <w:rPr>
                <w:lang w:val="fr-CH"/>
              </w:rPr>
              <w:t>Chapitre 7</w:t>
            </w:r>
          </w:p>
          <w:p w:rsidR="00CF07CC" w:rsidRPr="000423E6" w:rsidRDefault="00CF07CC" w:rsidP="00813F5B">
            <w:pPr>
              <w:rPr>
                <w:lang w:val="fr-CH"/>
              </w:rPr>
            </w:pPr>
          </w:p>
          <w:p w:rsidR="00CF07CC" w:rsidRPr="000423E6" w:rsidRDefault="00CF07CC" w:rsidP="00813F5B">
            <w:pPr>
              <w:rPr>
                <w:lang w:val="fr-CH"/>
              </w:rPr>
            </w:pPr>
          </w:p>
          <w:p w:rsidR="00CF07CC" w:rsidRPr="000423E6" w:rsidRDefault="00CF07CC" w:rsidP="00813F5B">
            <w:pPr>
              <w:rPr>
                <w:lang w:val="fr-CH"/>
              </w:rPr>
            </w:pPr>
          </w:p>
          <w:p w:rsidR="00CF07CC" w:rsidRPr="000423E6" w:rsidRDefault="00CF07CC" w:rsidP="00813F5B">
            <w:pPr>
              <w:rPr>
                <w:lang w:val="fr-CH"/>
              </w:rPr>
            </w:pPr>
          </w:p>
          <w:p w:rsidR="00CF07CC" w:rsidRPr="000423E6" w:rsidRDefault="00CF07CC" w:rsidP="00813F5B">
            <w:pPr>
              <w:rPr>
                <w:lang w:val="fr-CH"/>
              </w:rPr>
            </w:pPr>
          </w:p>
          <w:p w:rsidR="00CF07CC" w:rsidRPr="000423E6" w:rsidRDefault="00CF07CC" w:rsidP="00813F5B">
            <w:pPr>
              <w:rPr>
                <w:lang w:val="fr-CH"/>
              </w:rPr>
            </w:pPr>
          </w:p>
        </w:tc>
        <w:tc>
          <w:tcPr>
            <w:tcW w:w="1560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07CC" w:rsidRPr="00BD2373" w:rsidRDefault="00E37573" w:rsidP="00813F5B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027C01">
              <w:rPr>
                <w:lang w:val="fr-CH"/>
              </w:rPr>
              <w:t>es travaux d'entretien</w:t>
            </w:r>
            <w:r w:rsidR="00CF07CC" w:rsidRPr="00BD2373">
              <w:rPr>
                <w:lang w:val="fr-CH"/>
              </w:rPr>
              <w:t xml:space="preserve">, </w:t>
            </w:r>
            <w:r w:rsidR="0023206E">
              <w:rPr>
                <w:lang w:val="fr-CH"/>
              </w:rPr>
              <w:t>l'implantation</w:t>
            </w:r>
            <w:r>
              <w:rPr>
                <w:lang w:val="fr-CH"/>
              </w:rPr>
              <w:t xml:space="preserve"> </w:t>
            </w:r>
            <w:r w:rsidR="00CF07CC" w:rsidRPr="00BD2373">
              <w:rPr>
                <w:lang w:val="fr-CH"/>
              </w:rPr>
              <w:t>de nouvelles installa</w:t>
            </w:r>
            <w:r w:rsidR="00027C01">
              <w:rPr>
                <w:lang w:val="fr-CH"/>
              </w:rPr>
              <w:softHyphen/>
            </w:r>
            <w:r w:rsidR="00CF07CC" w:rsidRPr="00BD2373">
              <w:rPr>
                <w:lang w:val="fr-CH"/>
              </w:rPr>
              <w:t xml:space="preserve">tions et </w:t>
            </w:r>
            <w:r>
              <w:rPr>
                <w:lang w:val="fr-CH"/>
              </w:rPr>
              <w:t>l</w:t>
            </w:r>
            <w:r w:rsidR="00CF07CC" w:rsidRPr="00BD2373">
              <w:rPr>
                <w:lang w:val="fr-CH"/>
              </w:rPr>
              <w:t>es réparations provoqu</w:t>
            </w:r>
            <w:r w:rsidR="00CF07CC">
              <w:rPr>
                <w:lang w:val="fr-CH"/>
              </w:rPr>
              <w:t>a</w:t>
            </w:r>
            <w:r w:rsidR="00CF07CC" w:rsidRPr="00BD2373">
              <w:rPr>
                <w:lang w:val="fr-CH"/>
              </w:rPr>
              <w:t xml:space="preserve">nt des flammes et des étincelles </w:t>
            </w:r>
            <w:r w:rsidR="00FC45EC">
              <w:rPr>
                <w:lang w:val="fr-CH"/>
              </w:rPr>
              <w:t>[</w:t>
            </w:r>
            <w:r w:rsidR="00CF07CC" w:rsidRPr="00BD2373">
              <w:rPr>
                <w:lang w:val="fr-CH"/>
              </w:rPr>
              <w:t xml:space="preserve">p.ex. </w:t>
            </w:r>
            <w:r w:rsidR="0075307C">
              <w:rPr>
                <w:lang w:val="fr-CH"/>
              </w:rPr>
              <w:t>soudage</w:t>
            </w:r>
            <w:r w:rsidR="00CF07CC" w:rsidRPr="00BD2373">
              <w:rPr>
                <w:lang w:val="fr-CH"/>
              </w:rPr>
              <w:t xml:space="preserve">, </w:t>
            </w:r>
            <w:r w:rsidR="00CF07CC" w:rsidRPr="00027C01">
              <w:rPr>
                <w:lang w:val="fr-CH"/>
              </w:rPr>
              <w:t xml:space="preserve">brasage, </w:t>
            </w:r>
            <w:r w:rsidR="0065513C" w:rsidRPr="00FC45EC">
              <w:rPr>
                <w:lang w:val="fr-CH"/>
              </w:rPr>
              <w:t>meulage (à disque)</w:t>
            </w:r>
            <w:r w:rsidR="00FC45EC">
              <w:rPr>
                <w:lang w:val="fr-CH"/>
              </w:rPr>
              <w:t>]</w:t>
            </w:r>
            <w:r w:rsidR="00CF07CC" w:rsidRPr="00BD2373">
              <w:rPr>
                <w:lang w:val="fr-CH"/>
              </w:rPr>
              <w:t xml:space="preserve"> ne sont</w:t>
            </w:r>
            <w:r w:rsidR="00CF07CC">
              <w:rPr>
                <w:lang w:val="fr-CH"/>
              </w:rPr>
              <w:t>-ils</w:t>
            </w:r>
            <w:r w:rsidR="00CF07CC" w:rsidRPr="00BD2373">
              <w:rPr>
                <w:lang w:val="fr-CH"/>
              </w:rPr>
              <w:t xml:space="preserve"> effectués qu'avec un permis de travail supplémentaire pour "</w:t>
            </w:r>
            <w:r w:rsidR="0075307C">
              <w:rPr>
                <w:lang w:val="fr-CH"/>
              </w:rPr>
              <w:t>le soudage</w:t>
            </w:r>
            <w:r w:rsidR="00CF07CC" w:rsidRPr="00027C01">
              <w:rPr>
                <w:lang w:val="fr-CH"/>
              </w:rPr>
              <w:t xml:space="preserve"> et des travaux provoquant des étincelles"?</w:t>
            </w:r>
          </w:p>
        </w:tc>
        <w:tc>
          <w:tcPr>
            <w:tcW w:w="29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07CC" w:rsidRPr="00BD2373" w:rsidRDefault="00CF07CC" w:rsidP="00813F5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07CC" w:rsidRPr="00BD2373" w:rsidRDefault="00CF07CC" w:rsidP="00813F5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5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07CC" w:rsidRPr="00BD2373" w:rsidRDefault="00CF07CC" w:rsidP="00813F5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CF07CC" w:rsidRPr="00BD2373" w:rsidRDefault="00CF07CC" w:rsidP="00813F5B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9D0657" w:rsidRPr="00BD2373" w:rsidTr="00CF07CC">
        <w:trPr>
          <w:gridAfter w:val="1"/>
          <w:wAfter w:w="2" w:type="pct"/>
          <w:cantSplit/>
          <w:trHeight w:val="798"/>
        </w:trPr>
        <w:tc>
          <w:tcPr>
            <w:tcW w:w="147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553C39" w:rsidP="00D07C50">
            <w:pPr>
              <w:rPr>
                <w:lang w:val="fr-CH"/>
              </w:rPr>
            </w:pPr>
            <w:r w:rsidRPr="00BD2373">
              <w:rPr>
                <w:lang w:val="fr-CH"/>
              </w:rPr>
              <w:lastRenderedPageBreak/>
              <w:t>2</w:t>
            </w:r>
            <w:r w:rsidR="00CF07CC">
              <w:rPr>
                <w:lang w:val="fr-CH"/>
              </w:rPr>
              <w:t>4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733CCC" w:rsidP="00D07C50">
            <w:pPr>
              <w:rPr>
                <w:lang w:val="fr-CH"/>
              </w:rPr>
            </w:pPr>
            <w:r w:rsidRPr="00BD2373">
              <w:rPr>
                <w:lang w:val="fr-CH"/>
              </w:rPr>
              <w:t xml:space="preserve">Chapitre </w:t>
            </w:r>
            <w:r w:rsidR="00553C39" w:rsidRPr="00BD2373">
              <w:rPr>
                <w:lang w:val="fr-CH"/>
              </w:rPr>
              <w:t>3</w:t>
            </w:r>
          </w:p>
        </w:tc>
        <w:tc>
          <w:tcPr>
            <w:tcW w:w="156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0900BB" w:rsidP="00D07C50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A00AD9" w:rsidRPr="00BD2373">
              <w:rPr>
                <w:lang w:val="fr-CH"/>
              </w:rPr>
              <w:t>es déclarations de conformité sont</w:t>
            </w:r>
            <w:r w:rsidR="00703712">
              <w:rPr>
                <w:lang w:val="fr-CH"/>
              </w:rPr>
              <w:t>-elles</w:t>
            </w:r>
            <w:r w:rsidR="00A00AD9" w:rsidRPr="00BD2373">
              <w:rPr>
                <w:lang w:val="fr-CH"/>
              </w:rPr>
              <w:t xml:space="preserve"> exigées lors de l'achat d'appareils électriques et mécaniques et sont-elles conservées? </w:t>
            </w:r>
          </w:p>
        </w:tc>
        <w:tc>
          <w:tcPr>
            <w:tcW w:w="29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D07C50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D07C50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5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D07C50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553C39" w:rsidP="00D07C50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9D0657" w:rsidRPr="00BD2373" w:rsidTr="00CF07CC">
        <w:trPr>
          <w:gridAfter w:val="1"/>
          <w:wAfter w:w="2" w:type="pct"/>
          <w:cantSplit/>
          <w:trHeight w:val="1063"/>
        </w:trPr>
        <w:tc>
          <w:tcPr>
            <w:tcW w:w="147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553C39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t>2</w:t>
            </w:r>
            <w:r w:rsidR="007E5AE7" w:rsidRPr="00BD2373">
              <w:rPr>
                <w:lang w:val="fr-CH"/>
              </w:rPr>
              <w:t>5</w:t>
            </w:r>
          </w:p>
        </w:tc>
        <w:tc>
          <w:tcPr>
            <w:tcW w:w="47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0423E6" w:rsidP="00E32BCF">
            <w:pPr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="00733CCC" w:rsidRPr="00BD2373">
              <w:rPr>
                <w:lang w:val="fr-CH"/>
              </w:rPr>
              <w:t>irectives</w:t>
            </w:r>
            <w:r w:rsidR="00553C39" w:rsidRPr="00BD2373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CFST </w:t>
            </w:r>
            <w:r w:rsidR="00553C39" w:rsidRPr="00BD2373">
              <w:rPr>
                <w:lang w:val="fr-CH"/>
              </w:rPr>
              <w:t>6512</w:t>
            </w:r>
          </w:p>
        </w:tc>
        <w:tc>
          <w:tcPr>
            <w:tcW w:w="1560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0900BB" w:rsidP="00E32BCF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994373">
              <w:rPr>
                <w:lang w:val="fr-CH"/>
              </w:rPr>
              <w:t>e</w:t>
            </w:r>
            <w:r w:rsidR="00520F18" w:rsidRPr="00BD2373">
              <w:rPr>
                <w:lang w:val="fr-CH"/>
              </w:rPr>
              <w:t>s plans d'entretien sont</w:t>
            </w:r>
            <w:r w:rsidR="00994373">
              <w:rPr>
                <w:lang w:val="fr-CH"/>
              </w:rPr>
              <w:t>-ils</w:t>
            </w:r>
            <w:r w:rsidR="00520F18" w:rsidRPr="00BD2373">
              <w:rPr>
                <w:lang w:val="fr-CH"/>
              </w:rPr>
              <w:t xml:space="preserve"> disponibles pour tous les </w:t>
            </w:r>
            <w:r w:rsidR="00994373">
              <w:rPr>
                <w:lang w:val="fr-CH"/>
              </w:rPr>
              <w:t>équipements</w:t>
            </w:r>
            <w:r w:rsidR="00520F18" w:rsidRPr="00BD2373">
              <w:rPr>
                <w:lang w:val="fr-CH"/>
              </w:rPr>
              <w:t xml:space="preserve"> comme réservoir</w:t>
            </w:r>
            <w:r w:rsidR="00CF07CC">
              <w:rPr>
                <w:lang w:val="fr-CH"/>
              </w:rPr>
              <w:t>s</w:t>
            </w:r>
            <w:r w:rsidR="00520F18" w:rsidRPr="00BD2373">
              <w:rPr>
                <w:lang w:val="fr-CH"/>
              </w:rPr>
              <w:t>, con</w:t>
            </w:r>
            <w:r w:rsidR="00994373">
              <w:rPr>
                <w:lang w:val="fr-CH"/>
              </w:rPr>
              <w:softHyphen/>
            </w:r>
            <w:r w:rsidR="00520F18" w:rsidRPr="00BD2373">
              <w:rPr>
                <w:lang w:val="fr-CH"/>
              </w:rPr>
              <w:t xml:space="preserve">duites, pompes, </w:t>
            </w:r>
            <w:r w:rsidR="00994373">
              <w:rPr>
                <w:lang w:val="fr-CH"/>
              </w:rPr>
              <w:t xml:space="preserve">appareils, </w:t>
            </w:r>
            <w:r w:rsidR="00520F18" w:rsidRPr="00BD2373">
              <w:rPr>
                <w:lang w:val="fr-CH"/>
              </w:rPr>
              <w:t>explosimètre</w:t>
            </w:r>
            <w:r w:rsidR="00E37573">
              <w:rPr>
                <w:lang w:val="fr-CH"/>
              </w:rPr>
              <w:t>s</w:t>
            </w:r>
            <w:r w:rsidR="00520F18" w:rsidRPr="00BD2373">
              <w:rPr>
                <w:lang w:val="fr-CH"/>
              </w:rPr>
              <w:t>, machines, installations de drainage, équipe</w:t>
            </w:r>
            <w:r w:rsidR="00994373">
              <w:rPr>
                <w:lang w:val="fr-CH"/>
              </w:rPr>
              <w:softHyphen/>
            </w:r>
            <w:r w:rsidR="00520F18" w:rsidRPr="00BD2373">
              <w:rPr>
                <w:lang w:val="fr-CH"/>
              </w:rPr>
              <w:t>ments électriques</w:t>
            </w:r>
            <w:r w:rsidR="00553C39" w:rsidRPr="00BD2373">
              <w:rPr>
                <w:lang w:val="fr-CH"/>
              </w:rPr>
              <w:t>?</w:t>
            </w:r>
          </w:p>
        </w:tc>
        <w:tc>
          <w:tcPr>
            <w:tcW w:w="290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5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</w:tbl>
    <w:p w:rsidR="005A4B35" w:rsidRDefault="005A4B35" w:rsidP="005A4B35">
      <w:pPr>
        <w:rPr>
          <w:lang w:val="fr-CH"/>
        </w:rPr>
      </w:pPr>
    </w:p>
    <w:p w:rsidR="00553C39" w:rsidRPr="00DD6862" w:rsidRDefault="00553C39" w:rsidP="00DD6862">
      <w:pPr>
        <w:pStyle w:val="berschrift3"/>
        <w:tabs>
          <w:tab w:val="clear" w:pos="330"/>
          <w:tab w:val="clear" w:pos="851"/>
          <w:tab w:val="left" w:pos="770"/>
          <w:tab w:val="num" w:pos="5170"/>
        </w:tabs>
        <w:ind w:left="770" w:hanging="770"/>
        <w:rPr>
          <w:i w:val="0"/>
          <w:lang w:val="fr-CH"/>
        </w:rPr>
      </w:pPr>
      <w:r w:rsidRPr="00DD6862">
        <w:rPr>
          <w:i w:val="0"/>
          <w:lang w:val="fr-CH"/>
        </w:rPr>
        <w:t xml:space="preserve">Signalisation </w:t>
      </w:r>
      <w:r w:rsidR="00E20A9D" w:rsidRPr="00DD6862">
        <w:rPr>
          <w:i w:val="0"/>
          <w:lang w:val="fr-CH"/>
        </w:rPr>
        <w:t>et réglementation de l'accès</w:t>
      </w:r>
    </w:p>
    <w:tbl>
      <w:tblPr>
        <w:tblW w:w="5000" w:type="pct"/>
        <w:tblInd w:w="28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A6A6A6"/>
          <w:insideV w:val="dashSmallGap" w:sz="4" w:space="0" w:color="A6A6A6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1"/>
        <w:gridCol w:w="1416"/>
        <w:gridCol w:w="4649"/>
        <w:gridCol w:w="6"/>
        <w:gridCol w:w="859"/>
        <w:gridCol w:w="769"/>
        <w:gridCol w:w="1211"/>
        <w:gridCol w:w="5558"/>
      </w:tblGrid>
      <w:tr w:rsidR="001F15A2" w:rsidRPr="00BD2373" w:rsidTr="00451A9D">
        <w:trPr>
          <w:cantSplit/>
          <w:trHeight w:val="141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No</w:t>
            </w:r>
          </w:p>
        </w:tc>
        <w:tc>
          <w:tcPr>
            <w:tcW w:w="475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 xml:space="preserve">Chapitre dans le </w:t>
            </w:r>
            <w:r w:rsidR="00363494">
              <w:rPr>
                <w:b/>
                <w:i/>
                <w:lang w:val="fr-CH"/>
              </w:rPr>
              <w:t>manuel</w:t>
            </w:r>
          </w:p>
        </w:tc>
        <w:tc>
          <w:tcPr>
            <w:tcW w:w="1559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Question</w:t>
            </w:r>
          </w:p>
        </w:tc>
        <w:tc>
          <w:tcPr>
            <w:tcW w:w="290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E717FF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O</w:t>
            </w:r>
            <w:r w:rsidR="001F15A2" w:rsidRPr="00BD2373">
              <w:rPr>
                <w:b/>
                <w:i/>
                <w:lang w:val="fr-CH"/>
              </w:rPr>
              <w:t>ui</w:t>
            </w: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E717FF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N</w:t>
            </w:r>
            <w:r w:rsidR="001F15A2" w:rsidRPr="00BD2373">
              <w:rPr>
                <w:b/>
                <w:i/>
                <w:lang w:val="fr-CH"/>
              </w:rPr>
              <w:t>on</w:t>
            </w:r>
          </w:p>
        </w:tc>
        <w:tc>
          <w:tcPr>
            <w:tcW w:w="40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 xml:space="preserve">Pas déter-minant </w:t>
            </w: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Raisonnement</w:t>
            </w:r>
          </w:p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Lieu du classement / date actuelle</w:t>
            </w:r>
          </w:p>
        </w:tc>
      </w:tr>
      <w:tr w:rsidR="00553C39" w:rsidRPr="00BD2373" w:rsidTr="00451A9D">
        <w:trPr>
          <w:cantSplit/>
          <w:trHeight w:val="1063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A10439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t>2</w:t>
            </w:r>
            <w:r w:rsidR="007E5AE7" w:rsidRPr="00BD2373">
              <w:rPr>
                <w:lang w:val="fr-CH"/>
              </w:rPr>
              <w:t>6</w:t>
            </w:r>
          </w:p>
        </w:tc>
        <w:tc>
          <w:tcPr>
            <w:tcW w:w="475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E20A9D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t>Chapitre</w:t>
            </w:r>
            <w:r w:rsidR="00553C39" w:rsidRPr="00BD2373">
              <w:rPr>
                <w:lang w:val="fr-CH"/>
              </w:rPr>
              <w:t xml:space="preserve"> </w:t>
            </w:r>
            <w:r w:rsidR="00BA5FC6" w:rsidRPr="00BD2373">
              <w:rPr>
                <w:lang w:val="fr-CH"/>
              </w:rPr>
              <w:t>7</w:t>
            </w:r>
          </w:p>
        </w:tc>
        <w:tc>
          <w:tcPr>
            <w:tcW w:w="1561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133A8D" w:rsidP="00E32BCF">
            <w:pPr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="00B150ED" w:rsidRPr="00BD2373">
              <w:rPr>
                <w:lang w:val="fr-CH"/>
              </w:rPr>
              <w:t xml:space="preserve">es panneaux indicateurs concernant la protection contre les explosions comme </w:t>
            </w:r>
            <w:r w:rsidR="00E37573">
              <w:rPr>
                <w:lang w:val="fr-CH"/>
              </w:rPr>
              <w:t>l</w:t>
            </w:r>
            <w:r w:rsidR="00B150ED" w:rsidRPr="00BD2373">
              <w:rPr>
                <w:lang w:val="fr-CH"/>
              </w:rPr>
              <w:t xml:space="preserve">es signes de </w:t>
            </w:r>
            <w:r w:rsidR="00CE66CF" w:rsidRPr="00BD2373">
              <w:rPr>
                <w:lang w:val="fr-CH"/>
              </w:rPr>
              <w:t>commandement</w:t>
            </w:r>
            <w:r w:rsidR="00B150ED" w:rsidRPr="00BD2373">
              <w:rPr>
                <w:lang w:val="fr-CH"/>
              </w:rPr>
              <w:t>, d'interdiction et d'avertissement existent</w:t>
            </w:r>
            <w:r>
              <w:rPr>
                <w:lang w:val="fr-CH"/>
              </w:rPr>
              <w:t>-ils</w:t>
            </w:r>
            <w:r w:rsidR="00553C39" w:rsidRPr="00BD2373">
              <w:rPr>
                <w:lang w:val="fr-CH"/>
              </w:rPr>
              <w:t xml:space="preserve">, </w:t>
            </w:r>
            <w:r w:rsidR="00B150ED" w:rsidRPr="00BD2373">
              <w:rPr>
                <w:lang w:val="fr-CH"/>
              </w:rPr>
              <w:t>sont-ils lisibles et visibles pour tout le monde</w:t>
            </w:r>
            <w:r w:rsidR="00553C39" w:rsidRPr="00BD2373">
              <w:rPr>
                <w:lang w:val="fr-CH"/>
              </w:rPr>
              <w:t>?</w:t>
            </w:r>
          </w:p>
        </w:tc>
        <w:tc>
          <w:tcPr>
            <w:tcW w:w="28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</w:tbl>
    <w:p w:rsidR="005A4B35" w:rsidRPr="005A4B35" w:rsidRDefault="005A4B35" w:rsidP="005A4B35">
      <w:pPr>
        <w:rPr>
          <w:lang w:val="fr-CH"/>
        </w:rPr>
      </w:pPr>
    </w:p>
    <w:p w:rsidR="00553C39" w:rsidRPr="00DD6862" w:rsidRDefault="00962F37" w:rsidP="00DD6862">
      <w:pPr>
        <w:pStyle w:val="berschrift3"/>
        <w:tabs>
          <w:tab w:val="clear" w:pos="330"/>
          <w:tab w:val="clear" w:pos="851"/>
          <w:tab w:val="left" w:pos="770"/>
          <w:tab w:val="num" w:pos="5170"/>
        </w:tabs>
        <w:ind w:left="770" w:hanging="770"/>
        <w:rPr>
          <w:i w:val="0"/>
          <w:lang w:val="fr-CH"/>
        </w:rPr>
      </w:pPr>
      <w:r w:rsidRPr="00DD6862">
        <w:rPr>
          <w:i w:val="0"/>
          <w:lang w:val="fr-CH"/>
        </w:rPr>
        <w:t>Instruction et f</w:t>
      </w:r>
      <w:r w:rsidR="00076DAE" w:rsidRPr="00DD6862">
        <w:rPr>
          <w:i w:val="0"/>
          <w:lang w:val="fr-CH"/>
        </w:rPr>
        <w:t>ormation</w:t>
      </w:r>
    </w:p>
    <w:tbl>
      <w:tblPr>
        <w:tblW w:w="5000" w:type="pct"/>
        <w:tblInd w:w="28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A6A6A6"/>
          <w:insideV w:val="dashSmallGap" w:sz="4" w:space="0" w:color="A6A6A6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1"/>
        <w:gridCol w:w="1416"/>
        <w:gridCol w:w="4649"/>
        <w:gridCol w:w="6"/>
        <w:gridCol w:w="859"/>
        <w:gridCol w:w="769"/>
        <w:gridCol w:w="1211"/>
        <w:gridCol w:w="5558"/>
      </w:tblGrid>
      <w:tr w:rsidR="001F15A2" w:rsidRPr="00BD2373" w:rsidTr="00451A9D">
        <w:trPr>
          <w:cantSplit/>
          <w:trHeight w:val="141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No</w:t>
            </w:r>
          </w:p>
        </w:tc>
        <w:tc>
          <w:tcPr>
            <w:tcW w:w="475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 xml:space="preserve">Chapitre dans le </w:t>
            </w:r>
            <w:r w:rsidR="009C3BE3">
              <w:rPr>
                <w:b/>
                <w:i/>
                <w:lang w:val="fr-CH"/>
              </w:rPr>
              <w:t>manuel</w:t>
            </w:r>
          </w:p>
        </w:tc>
        <w:tc>
          <w:tcPr>
            <w:tcW w:w="1559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Question</w:t>
            </w:r>
          </w:p>
        </w:tc>
        <w:tc>
          <w:tcPr>
            <w:tcW w:w="290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E717FF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O</w:t>
            </w:r>
            <w:r w:rsidR="001F15A2" w:rsidRPr="00BD2373">
              <w:rPr>
                <w:b/>
                <w:i/>
                <w:lang w:val="fr-CH"/>
              </w:rPr>
              <w:t>ui</w:t>
            </w: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E717FF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N</w:t>
            </w:r>
            <w:r w:rsidR="001F15A2" w:rsidRPr="00BD2373">
              <w:rPr>
                <w:b/>
                <w:i/>
                <w:lang w:val="fr-CH"/>
              </w:rPr>
              <w:t>on</w:t>
            </w:r>
          </w:p>
        </w:tc>
        <w:tc>
          <w:tcPr>
            <w:tcW w:w="40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 xml:space="preserve">Pas déter-minant </w:t>
            </w: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Raisonnement</w:t>
            </w:r>
          </w:p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Lieu du classement / date actuelle</w:t>
            </w:r>
          </w:p>
        </w:tc>
      </w:tr>
      <w:tr w:rsidR="00553C39" w:rsidRPr="00BD2373" w:rsidTr="00451A9D">
        <w:trPr>
          <w:cantSplit/>
          <w:trHeight w:val="745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A10439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t>2</w:t>
            </w:r>
            <w:r w:rsidR="00CA126A" w:rsidRPr="00BD2373">
              <w:rPr>
                <w:lang w:val="fr-CH"/>
              </w:rPr>
              <w:t>7</w:t>
            </w:r>
          </w:p>
        </w:tc>
        <w:tc>
          <w:tcPr>
            <w:tcW w:w="475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076DAE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t>Chapitre</w:t>
            </w:r>
            <w:r w:rsidR="00553C39" w:rsidRPr="00BD2373">
              <w:rPr>
                <w:lang w:val="fr-CH"/>
              </w:rPr>
              <w:t xml:space="preserve"> </w:t>
            </w:r>
            <w:r w:rsidR="00BA5FC6" w:rsidRPr="00BD2373">
              <w:rPr>
                <w:lang w:val="fr-CH"/>
              </w:rPr>
              <w:t>7</w:t>
            </w:r>
          </w:p>
        </w:tc>
        <w:tc>
          <w:tcPr>
            <w:tcW w:w="1561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D21FE5" w:rsidP="00E32BCF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9B3C24" w:rsidRPr="00BD2373">
              <w:rPr>
                <w:lang w:val="fr-CH"/>
              </w:rPr>
              <w:t xml:space="preserve">es </w:t>
            </w:r>
            <w:r w:rsidR="009C3BE3">
              <w:rPr>
                <w:lang w:val="fr-CH"/>
              </w:rPr>
              <w:t xml:space="preserve">nouveaux </w:t>
            </w:r>
            <w:r w:rsidR="009B3C24" w:rsidRPr="00BD2373">
              <w:rPr>
                <w:lang w:val="fr-CH"/>
              </w:rPr>
              <w:t>collaborateurs sont</w:t>
            </w:r>
            <w:r w:rsidR="009C3BE3">
              <w:rPr>
                <w:lang w:val="fr-CH"/>
              </w:rPr>
              <w:t>-ils</w:t>
            </w:r>
            <w:r w:rsidR="009B3C24" w:rsidRPr="00BD2373">
              <w:rPr>
                <w:lang w:val="fr-CH"/>
              </w:rPr>
              <w:t xml:space="preserve"> </w:t>
            </w:r>
            <w:r w:rsidR="00BF1FB6">
              <w:rPr>
                <w:lang w:val="fr-CH"/>
              </w:rPr>
              <w:t>informés</w:t>
            </w:r>
            <w:r w:rsidR="00D67CCF">
              <w:rPr>
                <w:lang w:val="fr-CH"/>
              </w:rPr>
              <w:t>, lors de leur entrée en fonction,</w:t>
            </w:r>
            <w:r w:rsidR="00BF1FB6">
              <w:rPr>
                <w:lang w:val="fr-CH"/>
              </w:rPr>
              <w:t xml:space="preserve"> sur l</w:t>
            </w:r>
            <w:r w:rsidR="009B3C24" w:rsidRPr="00BD2373">
              <w:rPr>
                <w:lang w:val="fr-CH"/>
              </w:rPr>
              <w:t>es bases de la protection contre les explo</w:t>
            </w:r>
            <w:r w:rsidR="00B84816">
              <w:rPr>
                <w:lang w:val="fr-CH"/>
              </w:rPr>
              <w:softHyphen/>
            </w:r>
            <w:r w:rsidR="009B3C24" w:rsidRPr="00BD2373">
              <w:rPr>
                <w:lang w:val="fr-CH"/>
              </w:rPr>
              <w:t>sions</w:t>
            </w:r>
            <w:r w:rsidR="00553C39" w:rsidRPr="00BD2373">
              <w:rPr>
                <w:lang w:val="fr-CH"/>
              </w:rPr>
              <w:t>?</w:t>
            </w:r>
          </w:p>
        </w:tc>
        <w:tc>
          <w:tcPr>
            <w:tcW w:w="28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</w:tbl>
    <w:p w:rsidR="00AA2077" w:rsidRPr="00AA2077" w:rsidRDefault="00AA2077" w:rsidP="00AA2077">
      <w:pPr>
        <w:spacing w:line="240" w:lineRule="auto"/>
        <w:rPr>
          <w:sz w:val="4"/>
          <w:szCs w:val="4"/>
        </w:rPr>
      </w:pPr>
      <w:r>
        <w:br w:type="page"/>
      </w:r>
    </w:p>
    <w:tbl>
      <w:tblPr>
        <w:tblW w:w="5000" w:type="pct"/>
        <w:tblInd w:w="28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A6A6A6"/>
          <w:insideV w:val="dashSmallGap" w:sz="4" w:space="0" w:color="A6A6A6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1"/>
        <w:gridCol w:w="1416"/>
        <w:gridCol w:w="4655"/>
        <w:gridCol w:w="859"/>
        <w:gridCol w:w="769"/>
        <w:gridCol w:w="1211"/>
        <w:gridCol w:w="5558"/>
      </w:tblGrid>
      <w:tr w:rsidR="00553C39" w:rsidRPr="00BD2373" w:rsidTr="00451A9D">
        <w:trPr>
          <w:cantSplit/>
          <w:trHeight w:val="1039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A10439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lastRenderedPageBreak/>
              <w:t>2</w:t>
            </w:r>
            <w:r w:rsidR="00CA126A" w:rsidRPr="00BD2373">
              <w:rPr>
                <w:lang w:val="fr-CH"/>
              </w:rPr>
              <w:t>8</w:t>
            </w:r>
          </w:p>
        </w:tc>
        <w:tc>
          <w:tcPr>
            <w:tcW w:w="475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Default="007B4569" w:rsidP="00E32BCF">
            <w:pPr>
              <w:rPr>
                <w:lang w:val="fr-CH"/>
              </w:rPr>
            </w:pPr>
            <w:r>
              <w:rPr>
                <w:lang w:val="fr-CH"/>
              </w:rPr>
              <w:t>OPA</w:t>
            </w:r>
          </w:p>
          <w:p w:rsidR="007B4569" w:rsidRPr="00BD2373" w:rsidRDefault="007B4569" w:rsidP="00E32BCF">
            <w:pPr>
              <w:rPr>
                <w:lang w:val="fr-CH"/>
              </w:rPr>
            </w:pPr>
            <w:r>
              <w:rPr>
                <w:lang w:val="fr-CH"/>
              </w:rPr>
              <w:t>art. 31/36</w:t>
            </w:r>
          </w:p>
        </w:tc>
        <w:tc>
          <w:tcPr>
            <w:tcW w:w="1561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1C7C86" w:rsidP="00E32BCF">
            <w:pPr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="009B3C24" w:rsidRPr="00BD2373">
              <w:rPr>
                <w:lang w:val="fr-CH"/>
              </w:rPr>
              <w:t xml:space="preserve">es </w:t>
            </w:r>
            <w:r>
              <w:rPr>
                <w:lang w:val="fr-CH"/>
              </w:rPr>
              <w:t>instructions de service</w:t>
            </w:r>
            <w:r w:rsidR="009B3C24" w:rsidRPr="00BD2373">
              <w:rPr>
                <w:lang w:val="fr-CH"/>
              </w:rPr>
              <w:t xml:space="preserve"> particuli</w:t>
            </w:r>
            <w:r>
              <w:rPr>
                <w:lang w:val="fr-CH"/>
              </w:rPr>
              <w:t>ères</w:t>
            </w:r>
            <w:r w:rsidR="009B3C24" w:rsidRPr="00BD2373">
              <w:rPr>
                <w:lang w:val="fr-CH"/>
              </w:rPr>
              <w:t xml:space="preserve"> existent</w:t>
            </w:r>
            <w:r>
              <w:rPr>
                <w:lang w:val="fr-CH"/>
              </w:rPr>
              <w:t>-</w:t>
            </w:r>
            <w:r w:rsidR="00E23D1E">
              <w:rPr>
                <w:lang w:val="fr-CH"/>
              </w:rPr>
              <w:t>el</w:t>
            </w:r>
            <w:r>
              <w:rPr>
                <w:lang w:val="fr-CH"/>
              </w:rPr>
              <w:t>l</w:t>
            </w:r>
            <w:r w:rsidR="00E23D1E">
              <w:rPr>
                <w:lang w:val="fr-CH"/>
              </w:rPr>
              <w:t>e</w:t>
            </w:r>
            <w:r>
              <w:rPr>
                <w:lang w:val="fr-CH"/>
              </w:rPr>
              <w:t>s</w:t>
            </w:r>
            <w:r w:rsidR="00E23D1E">
              <w:rPr>
                <w:lang w:val="fr-CH"/>
              </w:rPr>
              <w:t xml:space="preserve"> pour l</w:t>
            </w:r>
            <w:r w:rsidR="009B3C24" w:rsidRPr="00BD2373">
              <w:rPr>
                <w:lang w:val="fr-CH"/>
              </w:rPr>
              <w:t>es travaux dans des lo</w:t>
            </w:r>
            <w:r w:rsidR="003A17D3">
              <w:rPr>
                <w:lang w:val="fr-CH"/>
              </w:rPr>
              <w:softHyphen/>
            </w:r>
            <w:r w:rsidR="009B3C24" w:rsidRPr="00BD2373">
              <w:rPr>
                <w:lang w:val="fr-CH"/>
              </w:rPr>
              <w:t xml:space="preserve">caux </w:t>
            </w:r>
            <w:r w:rsidR="00E23D1E">
              <w:rPr>
                <w:lang w:val="fr-CH"/>
              </w:rPr>
              <w:t>étroits</w:t>
            </w:r>
            <w:r w:rsidR="009B3C24" w:rsidRPr="00BD2373">
              <w:rPr>
                <w:lang w:val="fr-CH"/>
              </w:rPr>
              <w:t xml:space="preserve"> comme réservoirs, fosses et puits </w:t>
            </w:r>
            <w:r w:rsidR="00BF1FB6">
              <w:rPr>
                <w:lang w:val="fr-CH"/>
              </w:rPr>
              <w:t>en ce qui concerne</w:t>
            </w:r>
            <w:r w:rsidR="009B3C24" w:rsidRPr="00BD2373">
              <w:rPr>
                <w:lang w:val="fr-CH"/>
              </w:rPr>
              <w:t xml:space="preserve"> la protection contre les explosions?</w:t>
            </w:r>
          </w:p>
        </w:tc>
        <w:tc>
          <w:tcPr>
            <w:tcW w:w="28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553C39" w:rsidRPr="00BD2373" w:rsidTr="00451A9D">
        <w:trPr>
          <w:cantSplit/>
          <w:trHeight w:val="1133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CA126A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t>29</w:t>
            </w:r>
          </w:p>
        </w:tc>
        <w:tc>
          <w:tcPr>
            <w:tcW w:w="475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076DAE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t xml:space="preserve">Chapitre </w:t>
            </w:r>
            <w:r w:rsidR="00BA5FC6" w:rsidRPr="00BD2373">
              <w:rPr>
                <w:lang w:val="fr-CH"/>
              </w:rPr>
              <w:t>7</w:t>
            </w:r>
          </w:p>
        </w:tc>
        <w:tc>
          <w:tcPr>
            <w:tcW w:w="1561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1C7C86" w:rsidP="00E32BCF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18608C" w:rsidRPr="00BD2373">
              <w:rPr>
                <w:lang w:val="fr-CH"/>
              </w:rPr>
              <w:t xml:space="preserve">es connaissances </w:t>
            </w:r>
            <w:r w:rsidR="00F91212" w:rsidRPr="00BD2373">
              <w:rPr>
                <w:lang w:val="fr-CH"/>
              </w:rPr>
              <w:t>des collaborateurs du dé</w:t>
            </w:r>
            <w:r w:rsidR="00F91212">
              <w:rPr>
                <w:lang w:val="fr-CH"/>
              </w:rPr>
              <w:t>pôt relatives à</w:t>
            </w:r>
            <w:r w:rsidR="0018608C" w:rsidRPr="00BD2373">
              <w:rPr>
                <w:lang w:val="fr-CH"/>
              </w:rPr>
              <w:t xml:space="preserve"> la protection contre les explosions </w:t>
            </w:r>
            <w:r>
              <w:rPr>
                <w:lang w:val="fr-CH"/>
              </w:rPr>
              <w:t xml:space="preserve">et </w:t>
            </w:r>
            <w:r w:rsidR="00E37573">
              <w:rPr>
                <w:lang w:val="fr-CH"/>
              </w:rPr>
              <w:t>le respect</w:t>
            </w:r>
            <w:r>
              <w:rPr>
                <w:lang w:val="fr-CH"/>
              </w:rPr>
              <w:t xml:space="preserve"> des instructions de service</w:t>
            </w:r>
            <w:r w:rsidR="0018608C" w:rsidRPr="00BD2373">
              <w:rPr>
                <w:lang w:val="fr-CH"/>
              </w:rPr>
              <w:t xml:space="preserve"> correspondant</w:t>
            </w:r>
            <w:r>
              <w:rPr>
                <w:lang w:val="fr-CH"/>
              </w:rPr>
              <w:t>e</w:t>
            </w:r>
            <w:r w:rsidR="0018608C" w:rsidRPr="00BD2373">
              <w:rPr>
                <w:lang w:val="fr-CH"/>
              </w:rPr>
              <w:t xml:space="preserve">s </w:t>
            </w:r>
            <w:r w:rsidR="00E37573">
              <w:rPr>
                <w:lang w:val="fr-CH"/>
              </w:rPr>
              <w:t>sont-ils vérifiés et documentés</w:t>
            </w:r>
            <w:r w:rsidR="0018608C" w:rsidRPr="00BD2373">
              <w:rPr>
                <w:lang w:val="fr-CH"/>
              </w:rPr>
              <w:t xml:space="preserve"> périodiquement?</w:t>
            </w:r>
          </w:p>
        </w:tc>
        <w:tc>
          <w:tcPr>
            <w:tcW w:w="28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  <w:tr w:rsidR="00553C39" w:rsidRPr="00BD2373" w:rsidTr="00451A9D">
        <w:trPr>
          <w:cantSplit/>
          <w:trHeight w:val="1105"/>
        </w:trPr>
        <w:tc>
          <w:tcPr>
            <w:tcW w:w="148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A10439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t>3</w:t>
            </w:r>
            <w:r w:rsidR="00CA126A" w:rsidRPr="00BD2373">
              <w:rPr>
                <w:lang w:val="fr-CH"/>
              </w:rPr>
              <w:t>0</w:t>
            </w:r>
          </w:p>
        </w:tc>
        <w:tc>
          <w:tcPr>
            <w:tcW w:w="475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076DAE" w:rsidP="00E32BCF">
            <w:pPr>
              <w:rPr>
                <w:lang w:val="fr-CH"/>
              </w:rPr>
            </w:pPr>
            <w:r w:rsidRPr="00BD2373">
              <w:rPr>
                <w:lang w:val="fr-CH"/>
              </w:rPr>
              <w:t xml:space="preserve">Chapitre </w:t>
            </w:r>
            <w:r w:rsidR="007B4569">
              <w:rPr>
                <w:lang w:val="fr-CH"/>
              </w:rPr>
              <w:t>7</w:t>
            </w:r>
          </w:p>
        </w:tc>
        <w:tc>
          <w:tcPr>
            <w:tcW w:w="1561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AA13A1" w:rsidP="00E32BCF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933001" w:rsidRPr="00BD2373">
              <w:rPr>
                <w:lang w:val="fr-CH"/>
              </w:rPr>
              <w:t>es chauffeurs et d'autres tiers sont</w:t>
            </w:r>
            <w:r>
              <w:rPr>
                <w:lang w:val="fr-CH"/>
              </w:rPr>
              <w:t>-ils</w:t>
            </w:r>
            <w:r w:rsidR="00933001" w:rsidRPr="00BD2373">
              <w:rPr>
                <w:lang w:val="fr-CH"/>
              </w:rPr>
              <w:t xml:space="preserve"> instruits </w:t>
            </w:r>
            <w:r w:rsidR="00B86871">
              <w:rPr>
                <w:lang w:val="fr-CH"/>
              </w:rPr>
              <w:t>du</w:t>
            </w:r>
            <w:r w:rsidR="00933001" w:rsidRPr="00BD2373">
              <w:rPr>
                <w:lang w:val="fr-CH"/>
              </w:rPr>
              <w:t xml:space="preserve"> danger et </w:t>
            </w:r>
            <w:r w:rsidR="00B86871">
              <w:rPr>
                <w:lang w:val="fr-CH"/>
              </w:rPr>
              <w:t>du</w:t>
            </w:r>
            <w:r w:rsidR="00933001" w:rsidRPr="00BD2373">
              <w:rPr>
                <w:lang w:val="fr-CH"/>
              </w:rPr>
              <w:t xml:space="preserve"> comportement dans les zones</w:t>
            </w:r>
            <w:r w:rsidR="00E717FF">
              <w:rPr>
                <w:lang w:val="fr-CH"/>
              </w:rPr>
              <w:t xml:space="preserve"> EX</w:t>
            </w:r>
            <w:r w:rsidR="00B86871">
              <w:rPr>
                <w:lang w:val="fr-CH"/>
              </w:rPr>
              <w:t xml:space="preserve"> </w:t>
            </w:r>
            <w:r w:rsidR="00B86871" w:rsidRPr="00BD2373">
              <w:rPr>
                <w:lang w:val="fr-CH"/>
              </w:rPr>
              <w:t>lors</w:t>
            </w:r>
            <w:r w:rsidR="00B86871">
              <w:rPr>
                <w:lang w:val="fr-CH"/>
              </w:rPr>
              <w:t xml:space="preserve">qu'ils accèdent </w:t>
            </w:r>
            <w:r w:rsidR="00BF1FB6">
              <w:rPr>
                <w:lang w:val="fr-CH"/>
              </w:rPr>
              <w:t>au</w:t>
            </w:r>
            <w:r w:rsidR="00BF1FB6" w:rsidRPr="00BD2373">
              <w:rPr>
                <w:lang w:val="fr-CH"/>
              </w:rPr>
              <w:t xml:space="preserve"> dépôt</w:t>
            </w:r>
            <w:r w:rsidR="00BF1FB6">
              <w:rPr>
                <w:lang w:val="fr-CH"/>
              </w:rPr>
              <w:t xml:space="preserve"> </w:t>
            </w:r>
            <w:r w:rsidR="00B86871">
              <w:rPr>
                <w:lang w:val="fr-CH"/>
              </w:rPr>
              <w:t>pour la</w:t>
            </w:r>
            <w:r w:rsidR="00B86871" w:rsidRPr="00BD2373">
              <w:rPr>
                <w:lang w:val="fr-CH"/>
              </w:rPr>
              <w:t xml:space="preserve"> première </w:t>
            </w:r>
            <w:r w:rsidR="00B86871">
              <w:rPr>
                <w:lang w:val="fr-CH"/>
              </w:rPr>
              <w:t>fois</w:t>
            </w:r>
            <w:r w:rsidR="00553C39" w:rsidRPr="00BD2373">
              <w:rPr>
                <w:lang w:val="fr-CH"/>
              </w:rPr>
              <w:t>?</w:t>
            </w:r>
          </w:p>
        </w:tc>
        <w:tc>
          <w:tcPr>
            <w:tcW w:w="28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4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553C39" w:rsidRPr="00BD2373" w:rsidRDefault="00553C39" w:rsidP="00E32BCF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</w:tbl>
    <w:p w:rsidR="005A4B35" w:rsidRDefault="005A4B35" w:rsidP="005A4B35">
      <w:pPr>
        <w:rPr>
          <w:lang w:val="fr-CH"/>
        </w:rPr>
      </w:pPr>
    </w:p>
    <w:p w:rsidR="00195811" w:rsidRPr="005C31BC" w:rsidRDefault="007B4569" w:rsidP="00AE3037">
      <w:pPr>
        <w:pStyle w:val="berschrift2"/>
        <w:tabs>
          <w:tab w:val="clear" w:pos="567"/>
          <w:tab w:val="num" w:pos="0"/>
          <w:tab w:val="left" w:pos="770"/>
          <w:tab w:val="num" w:pos="3850"/>
        </w:tabs>
        <w:spacing w:before="180" w:after="180"/>
        <w:ind w:left="771" w:hanging="771"/>
        <w:rPr>
          <w:sz w:val="26"/>
          <w:szCs w:val="26"/>
          <w:lang w:val="fr-CH"/>
        </w:rPr>
      </w:pPr>
      <w:r w:rsidRPr="005C31BC">
        <w:rPr>
          <w:sz w:val="26"/>
          <w:szCs w:val="26"/>
          <w:lang w:val="fr-CH"/>
        </w:rPr>
        <w:t>Equipement de p</w:t>
      </w:r>
      <w:r w:rsidR="0018608C" w:rsidRPr="005C31BC">
        <w:rPr>
          <w:sz w:val="26"/>
          <w:szCs w:val="26"/>
          <w:lang w:val="fr-CH"/>
        </w:rPr>
        <w:t xml:space="preserve">rotection </w:t>
      </w:r>
      <w:r w:rsidR="00027C01">
        <w:rPr>
          <w:sz w:val="26"/>
          <w:szCs w:val="26"/>
          <w:lang w:val="fr-CH"/>
        </w:rPr>
        <w:t>individuel</w:t>
      </w:r>
      <w:r w:rsidR="00D67CCF">
        <w:rPr>
          <w:sz w:val="26"/>
          <w:szCs w:val="26"/>
          <w:lang w:val="fr-CH"/>
        </w:rPr>
        <w:t>le</w:t>
      </w:r>
      <w:r w:rsidRPr="005C31BC">
        <w:rPr>
          <w:sz w:val="26"/>
          <w:szCs w:val="26"/>
          <w:lang w:val="fr-CH"/>
        </w:rPr>
        <w:t xml:space="preserve"> (EP</w:t>
      </w:r>
      <w:r w:rsidR="00027C01">
        <w:rPr>
          <w:sz w:val="26"/>
          <w:szCs w:val="26"/>
          <w:lang w:val="fr-CH"/>
        </w:rPr>
        <w:t>I</w:t>
      </w:r>
      <w:r w:rsidRPr="005C31BC">
        <w:rPr>
          <w:sz w:val="26"/>
          <w:szCs w:val="26"/>
          <w:lang w:val="fr-CH"/>
        </w:rPr>
        <w:t>)</w:t>
      </w:r>
    </w:p>
    <w:tbl>
      <w:tblPr>
        <w:tblW w:w="5007" w:type="pct"/>
        <w:tblInd w:w="28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A6A6A6"/>
          <w:insideV w:val="dashSmallGap" w:sz="4" w:space="0" w:color="A6A6A6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0"/>
        <w:gridCol w:w="1409"/>
        <w:gridCol w:w="9"/>
        <w:gridCol w:w="4634"/>
        <w:gridCol w:w="15"/>
        <w:gridCol w:w="863"/>
        <w:gridCol w:w="770"/>
        <w:gridCol w:w="1212"/>
        <w:gridCol w:w="5563"/>
        <w:gridCol w:w="15"/>
      </w:tblGrid>
      <w:tr w:rsidR="001F15A2" w:rsidRPr="00BD2373" w:rsidTr="00451A9D">
        <w:trPr>
          <w:gridAfter w:val="1"/>
          <w:wAfter w:w="5" w:type="pct"/>
          <w:cantSplit/>
          <w:trHeight w:val="141"/>
        </w:trPr>
        <w:tc>
          <w:tcPr>
            <w:tcW w:w="147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No</w:t>
            </w:r>
          </w:p>
        </w:tc>
        <w:tc>
          <w:tcPr>
            <w:tcW w:w="475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 xml:space="preserve">Chapitre dans le </w:t>
            </w:r>
            <w:r w:rsidR="004568CA" w:rsidRPr="00BD2373">
              <w:rPr>
                <w:b/>
                <w:i/>
                <w:lang w:val="fr-CH"/>
              </w:rPr>
              <w:t>manuel</w:t>
            </w:r>
          </w:p>
        </w:tc>
        <w:tc>
          <w:tcPr>
            <w:tcW w:w="1557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Question</w:t>
            </w:r>
          </w:p>
        </w:tc>
        <w:tc>
          <w:tcPr>
            <w:tcW w:w="289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E717FF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O</w:t>
            </w:r>
            <w:r w:rsidR="001F15A2" w:rsidRPr="00BD2373">
              <w:rPr>
                <w:b/>
                <w:i/>
                <w:lang w:val="fr-CH"/>
              </w:rPr>
              <w:t>ui</w:t>
            </w: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E717FF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N</w:t>
            </w:r>
            <w:r w:rsidR="001F15A2" w:rsidRPr="00BD2373">
              <w:rPr>
                <w:b/>
                <w:i/>
                <w:lang w:val="fr-CH"/>
              </w:rPr>
              <w:t>on</w:t>
            </w:r>
          </w:p>
        </w:tc>
        <w:tc>
          <w:tcPr>
            <w:tcW w:w="40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 xml:space="preserve">Pas déter-minant </w:t>
            </w:r>
          </w:p>
        </w:tc>
        <w:tc>
          <w:tcPr>
            <w:tcW w:w="1863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Raisonnement</w:t>
            </w:r>
          </w:p>
          <w:p w:rsidR="001F15A2" w:rsidRPr="00BD2373" w:rsidRDefault="001F15A2" w:rsidP="008F141C">
            <w:pPr>
              <w:pStyle w:val="Textkrper"/>
              <w:tabs>
                <w:tab w:val="left" w:pos="7671"/>
                <w:tab w:val="left" w:pos="7979"/>
                <w:tab w:val="left" w:pos="8287"/>
              </w:tabs>
              <w:spacing w:after="0" w:line="240" w:lineRule="auto"/>
              <w:rPr>
                <w:b/>
                <w:i/>
                <w:lang w:val="fr-CH"/>
              </w:rPr>
            </w:pPr>
            <w:r w:rsidRPr="00BD2373">
              <w:rPr>
                <w:b/>
                <w:i/>
                <w:lang w:val="fr-CH"/>
              </w:rPr>
              <w:t>Lieu du classement / date actuelle</w:t>
            </w:r>
          </w:p>
        </w:tc>
      </w:tr>
      <w:tr w:rsidR="00195811" w:rsidRPr="00BD2373" w:rsidTr="007B4569">
        <w:trPr>
          <w:cantSplit/>
          <w:trHeight w:val="532"/>
        </w:trPr>
        <w:tc>
          <w:tcPr>
            <w:tcW w:w="147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95811" w:rsidRPr="00BD2373" w:rsidRDefault="00CA126A" w:rsidP="00E67384">
            <w:pPr>
              <w:rPr>
                <w:lang w:val="fr-CH"/>
              </w:rPr>
            </w:pPr>
            <w:r w:rsidRPr="00BD2373">
              <w:rPr>
                <w:lang w:val="fr-CH"/>
              </w:rPr>
              <w:t>3</w:t>
            </w:r>
            <w:r w:rsidR="00195811" w:rsidRPr="00BD2373">
              <w:rPr>
                <w:lang w:val="fr-CH"/>
              </w:rPr>
              <w:t>1</w:t>
            </w:r>
          </w:p>
        </w:tc>
        <w:tc>
          <w:tcPr>
            <w:tcW w:w="472" w:type="pct"/>
            <w:tcBorders>
              <w:top w:val="dashSmallGap" w:sz="4" w:space="0" w:color="808080"/>
              <w:bottom w:val="dashSmallGap" w:sz="4" w:space="0" w:color="808080"/>
            </w:tcBorders>
          </w:tcPr>
          <w:p w:rsidR="00195811" w:rsidRPr="00BD2373" w:rsidRDefault="00076DAE" w:rsidP="00E67384">
            <w:pPr>
              <w:rPr>
                <w:lang w:val="fr-CH"/>
              </w:rPr>
            </w:pPr>
            <w:r w:rsidRPr="00BD2373">
              <w:rPr>
                <w:lang w:val="fr-CH"/>
              </w:rPr>
              <w:t xml:space="preserve">Chapitre </w:t>
            </w:r>
            <w:r w:rsidR="00195811" w:rsidRPr="00BD2373">
              <w:rPr>
                <w:lang w:val="fr-CH"/>
              </w:rPr>
              <w:t>5.3</w:t>
            </w:r>
          </w:p>
        </w:tc>
        <w:tc>
          <w:tcPr>
            <w:tcW w:w="1555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811" w:rsidRPr="00BD2373" w:rsidRDefault="0062490F" w:rsidP="00E67384">
            <w:pPr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="00CE594E" w:rsidRPr="00BD2373">
              <w:rPr>
                <w:lang w:val="fr-CH"/>
              </w:rPr>
              <w:t>es vêtements et des chaussures de protec</w:t>
            </w:r>
            <w:r w:rsidR="0084024B">
              <w:rPr>
                <w:lang w:val="fr-CH"/>
              </w:rPr>
              <w:softHyphen/>
            </w:r>
            <w:r w:rsidR="00CE594E" w:rsidRPr="00BD2373">
              <w:rPr>
                <w:lang w:val="fr-CH"/>
              </w:rPr>
              <w:t>tion conduct</w:t>
            </w:r>
            <w:r w:rsidR="004568CA" w:rsidRPr="00BD2373">
              <w:rPr>
                <w:lang w:val="fr-CH"/>
              </w:rPr>
              <w:t>eurs</w:t>
            </w:r>
            <w:r w:rsidR="00CE594E" w:rsidRPr="00BD2373">
              <w:rPr>
                <w:lang w:val="fr-CH"/>
              </w:rPr>
              <w:t xml:space="preserve"> sont</w:t>
            </w:r>
            <w:r>
              <w:rPr>
                <w:lang w:val="fr-CH"/>
              </w:rPr>
              <w:t>-ils</w:t>
            </w:r>
            <w:r w:rsidR="00CE594E" w:rsidRPr="00BD2373">
              <w:rPr>
                <w:lang w:val="fr-CH"/>
              </w:rPr>
              <w:t xml:space="preserve"> </w:t>
            </w:r>
            <w:r>
              <w:rPr>
                <w:lang w:val="fr-CH"/>
              </w:rPr>
              <w:t>portés</w:t>
            </w:r>
            <w:r w:rsidR="00CE594E" w:rsidRPr="00BD2373">
              <w:rPr>
                <w:lang w:val="fr-CH"/>
              </w:rPr>
              <w:t xml:space="preserve"> dans les zones</w:t>
            </w:r>
            <w:r w:rsidR="00E717FF">
              <w:rPr>
                <w:lang w:val="fr-CH"/>
              </w:rPr>
              <w:t xml:space="preserve"> EX</w:t>
            </w:r>
            <w:r w:rsidR="00CE594E" w:rsidRPr="00BD2373">
              <w:rPr>
                <w:lang w:val="fr-CH"/>
              </w:rPr>
              <w:t>?</w:t>
            </w:r>
          </w:p>
        </w:tc>
        <w:tc>
          <w:tcPr>
            <w:tcW w:w="294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811" w:rsidRPr="00BD2373" w:rsidRDefault="00195811" w:rsidP="00E67384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258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811" w:rsidRPr="00BD2373" w:rsidRDefault="00195811" w:rsidP="00E67384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406" w:type="pct"/>
            <w:tcBorders>
              <w:top w:val="dashSmallGap" w:sz="4" w:space="0" w:color="808080"/>
              <w:bottom w:val="dashSmallGap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811" w:rsidRPr="00BD2373" w:rsidRDefault="00195811" w:rsidP="00E67384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  <w:tc>
          <w:tcPr>
            <w:tcW w:w="1868" w:type="pct"/>
            <w:gridSpan w:val="2"/>
            <w:tcBorders>
              <w:top w:val="dashSmallGap" w:sz="4" w:space="0" w:color="808080"/>
              <w:bottom w:val="dashSmallGap" w:sz="4" w:space="0" w:color="808080"/>
            </w:tcBorders>
          </w:tcPr>
          <w:p w:rsidR="00195811" w:rsidRPr="00BD2373" w:rsidRDefault="00195811" w:rsidP="00E67384">
            <w:pPr>
              <w:pStyle w:val="Textkrper"/>
              <w:tabs>
                <w:tab w:val="left" w:pos="7629"/>
                <w:tab w:val="left" w:pos="7671"/>
                <w:tab w:val="left" w:pos="7979"/>
                <w:tab w:val="left" w:pos="8287"/>
              </w:tabs>
              <w:spacing w:after="60" w:line="240" w:lineRule="auto"/>
              <w:rPr>
                <w:lang w:val="fr-CH"/>
              </w:rPr>
            </w:pPr>
          </w:p>
        </w:tc>
      </w:tr>
    </w:tbl>
    <w:p w:rsidR="00553C39" w:rsidRPr="00034BB3" w:rsidRDefault="00E53EB7" w:rsidP="00AE3037">
      <w:pPr>
        <w:pStyle w:val="berschrift1"/>
        <w:tabs>
          <w:tab w:val="clear" w:pos="567"/>
          <w:tab w:val="left" w:pos="770"/>
        </w:tabs>
        <w:spacing w:after="280"/>
        <w:ind w:left="771" w:hanging="771"/>
        <w:rPr>
          <w:sz w:val="28"/>
          <w:szCs w:val="28"/>
          <w:lang w:val="fr-FR"/>
        </w:rPr>
      </w:pPr>
      <w:r w:rsidRPr="00BD2373">
        <w:rPr>
          <w:rFonts w:eastAsia="Calibri" w:cs="Arial"/>
          <w:b w:val="0"/>
          <w:kern w:val="20"/>
          <w:sz w:val="22"/>
          <w:lang w:val="fr-CH"/>
        </w:rPr>
        <w:br w:type="page"/>
      </w:r>
      <w:r w:rsidR="00553C39" w:rsidRPr="00034BB3">
        <w:rPr>
          <w:sz w:val="28"/>
          <w:szCs w:val="28"/>
          <w:lang w:val="fr-FR"/>
        </w:rPr>
        <w:lastRenderedPageBreak/>
        <w:t>Plan</w:t>
      </w:r>
      <w:r w:rsidR="003860E3" w:rsidRPr="00034BB3">
        <w:rPr>
          <w:sz w:val="28"/>
          <w:szCs w:val="28"/>
          <w:lang w:val="fr-FR"/>
        </w:rPr>
        <w:t>ification</w:t>
      </w:r>
      <w:r w:rsidR="00553C39" w:rsidRPr="00034BB3">
        <w:rPr>
          <w:sz w:val="28"/>
          <w:szCs w:val="28"/>
          <w:lang w:val="fr-FR"/>
        </w:rPr>
        <w:t xml:space="preserve"> </w:t>
      </w:r>
      <w:r w:rsidR="003860E3" w:rsidRPr="00034BB3">
        <w:rPr>
          <w:sz w:val="28"/>
          <w:szCs w:val="28"/>
          <w:lang w:val="fr-FR"/>
        </w:rPr>
        <w:t>des mesures à prendre</w:t>
      </w:r>
    </w:p>
    <w:p w:rsidR="00553C39" w:rsidRPr="00BD2373" w:rsidRDefault="003860E3" w:rsidP="006C1D8B">
      <w:pPr>
        <w:pStyle w:val="Textkrper"/>
        <w:rPr>
          <w:lang w:val="fr-CH"/>
        </w:rPr>
      </w:pPr>
      <w:r w:rsidRPr="00BD2373">
        <w:rPr>
          <w:lang w:val="fr-CH"/>
        </w:rPr>
        <w:t>Domaine de l'appréciation</w:t>
      </w:r>
      <w:r w:rsidR="00553C39" w:rsidRPr="00BD2373">
        <w:rPr>
          <w:lang w:val="fr-CH"/>
        </w:rPr>
        <w:t>: _____________________</w:t>
      </w:r>
      <w:r w:rsidR="005B71C3">
        <w:rPr>
          <w:lang w:val="fr-CH"/>
        </w:rPr>
        <w:t>_</w:t>
      </w:r>
    </w:p>
    <w:p w:rsidR="00553C39" w:rsidRPr="00BD2373" w:rsidRDefault="00E717FF" w:rsidP="005B71C3">
      <w:pPr>
        <w:pStyle w:val="Textkrper"/>
        <w:tabs>
          <w:tab w:val="left" w:pos="5610"/>
          <w:tab w:val="left" w:pos="9072"/>
        </w:tabs>
        <w:rPr>
          <w:lang w:val="fr-CH"/>
        </w:rPr>
      </w:pPr>
      <w:r>
        <w:rPr>
          <w:lang w:val="fr-CH"/>
        </w:rPr>
        <w:t>Liste de contrôle</w:t>
      </w:r>
      <w:r w:rsidR="00553C39" w:rsidRPr="00BD2373">
        <w:rPr>
          <w:lang w:val="fr-CH"/>
        </w:rPr>
        <w:t xml:space="preserve"> </w:t>
      </w:r>
      <w:r w:rsidR="003860E3" w:rsidRPr="00BD2373">
        <w:rPr>
          <w:lang w:val="fr-CH"/>
        </w:rPr>
        <w:t>rempli</w:t>
      </w:r>
      <w:r w:rsidR="004568CA" w:rsidRPr="00BD2373">
        <w:rPr>
          <w:lang w:val="fr-CH"/>
        </w:rPr>
        <w:t>e</w:t>
      </w:r>
      <w:r w:rsidR="003860E3" w:rsidRPr="00BD2373">
        <w:rPr>
          <w:lang w:val="fr-CH"/>
        </w:rPr>
        <w:t xml:space="preserve"> par</w:t>
      </w:r>
      <w:r w:rsidR="00553C39" w:rsidRPr="00BD2373">
        <w:rPr>
          <w:lang w:val="fr-CH"/>
        </w:rPr>
        <w:t xml:space="preserve">: </w:t>
      </w:r>
      <w:r w:rsidR="00553C39" w:rsidRPr="001973F4">
        <w:rPr>
          <w:lang w:val="fr-CH"/>
        </w:rPr>
        <w:t>__________________</w:t>
      </w:r>
      <w:r w:rsidR="005B71C3" w:rsidRPr="001973F4">
        <w:rPr>
          <w:lang w:val="fr-CH"/>
        </w:rPr>
        <w:t>__</w:t>
      </w:r>
      <w:r w:rsidR="00553C39" w:rsidRPr="00BD2373">
        <w:rPr>
          <w:lang w:val="fr-CH"/>
        </w:rPr>
        <w:tab/>
        <w:t>Dat</w:t>
      </w:r>
      <w:r w:rsidR="003860E3" w:rsidRPr="00BD2373">
        <w:rPr>
          <w:lang w:val="fr-CH"/>
        </w:rPr>
        <w:t>e</w:t>
      </w:r>
      <w:r w:rsidR="00553C39" w:rsidRPr="00BD2373">
        <w:rPr>
          <w:lang w:val="fr-CH"/>
        </w:rPr>
        <w:t xml:space="preserve">: </w:t>
      </w:r>
      <w:r w:rsidR="00553C39" w:rsidRPr="001973F4">
        <w:rPr>
          <w:lang w:val="fr-CH"/>
        </w:rPr>
        <w:t>________________</w:t>
      </w:r>
      <w:r w:rsidR="00553C39" w:rsidRPr="00BD2373">
        <w:rPr>
          <w:lang w:val="fr-CH"/>
        </w:rPr>
        <w:tab/>
      </w:r>
      <w:r w:rsidR="003860E3" w:rsidRPr="00BD2373">
        <w:rPr>
          <w:lang w:val="fr-CH"/>
        </w:rPr>
        <w:t>Signature</w:t>
      </w:r>
      <w:r w:rsidR="001973F4">
        <w:rPr>
          <w:lang w:val="fr-CH"/>
        </w:rPr>
        <w:t xml:space="preserve">: </w:t>
      </w:r>
      <w:r w:rsidR="00553C39" w:rsidRPr="00BD2373">
        <w:rPr>
          <w:lang w:val="fr-CH"/>
        </w:rPr>
        <w:t>______________________</w:t>
      </w:r>
    </w:p>
    <w:p w:rsidR="00553C39" w:rsidRPr="00BD2373" w:rsidRDefault="00553C39" w:rsidP="006C1D8B">
      <w:pPr>
        <w:pStyle w:val="Textkrper"/>
        <w:tabs>
          <w:tab w:val="left" w:pos="5103"/>
          <w:tab w:val="left" w:pos="9072"/>
        </w:tabs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"/>
        <w:gridCol w:w="4099"/>
        <w:gridCol w:w="1622"/>
        <w:gridCol w:w="1630"/>
        <w:gridCol w:w="1107"/>
        <w:gridCol w:w="850"/>
        <w:gridCol w:w="2730"/>
        <w:gridCol w:w="1241"/>
        <w:gridCol w:w="843"/>
      </w:tblGrid>
      <w:tr w:rsidR="00553C39" w:rsidRPr="00BD2373" w:rsidTr="00897096">
        <w:tc>
          <w:tcPr>
            <w:tcW w:w="717" w:type="dxa"/>
            <w:vMerge w:val="restart"/>
            <w:shd w:val="clear" w:color="auto" w:fill="B6DDE8"/>
          </w:tcPr>
          <w:p w:rsidR="00553C39" w:rsidRPr="00BD2373" w:rsidRDefault="007A6998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rPr>
                <w:rFonts w:cs="Arial"/>
                <w:b/>
                <w:sz w:val="18"/>
                <w:szCs w:val="18"/>
                <w:lang w:val="fr-CH"/>
              </w:rPr>
            </w:pPr>
            <w:r w:rsidRPr="00BD2373">
              <w:rPr>
                <w:rFonts w:cs="Arial"/>
                <w:b/>
                <w:sz w:val="18"/>
                <w:szCs w:val="18"/>
                <w:lang w:val="fr-CH"/>
              </w:rPr>
              <w:t>Chapitre</w:t>
            </w:r>
          </w:p>
        </w:tc>
        <w:tc>
          <w:tcPr>
            <w:tcW w:w="4137" w:type="dxa"/>
            <w:vMerge w:val="restart"/>
            <w:shd w:val="clear" w:color="auto" w:fill="B6DDE8"/>
          </w:tcPr>
          <w:p w:rsidR="00553C39" w:rsidRPr="00BD2373" w:rsidRDefault="007A6998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b/>
                <w:sz w:val="18"/>
                <w:szCs w:val="18"/>
                <w:lang w:val="fr-CH"/>
              </w:rPr>
            </w:pPr>
            <w:r w:rsidRPr="00BD2373">
              <w:rPr>
                <w:rFonts w:cs="Arial"/>
                <w:b/>
                <w:sz w:val="18"/>
                <w:szCs w:val="18"/>
                <w:lang w:val="fr-CH"/>
              </w:rPr>
              <w:t>Mesure à prendre</w:t>
            </w:r>
          </w:p>
        </w:tc>
        <w:tc>
          <w:tcPr>
            <w:tcW w:w="1633" w:type="dxa"/>
            <w:vMerge w:val="restart"/>
            <w:shd w:val="clear" w:color="auto" w:fill="B6DDE8"/>
          </w:tcPr>
          <w:p w:rsidR="00553C39" w:rsidRPr="00BD2373" w:rsidRDefault="007A6998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b/>
                <w:sz w:val="18"/>
                <w:szCs w:val="18"/>
                <w:lang w:val="fr-CH"/>
              </w:rPr>
            </w:pPr>
            <w:r w:rsidRPr="00BD2373">
              <w:rPr>
                <w:rFonts w:cs="Arial"/>
                <w:b/>
                <w:sz w:val="18"/>
                <w:szCs w:val="18"/>
                <w:lang w:val="fr-CH"/>
              </w:rPr>
              <w:t>Délai</w:t>
            </w:r>
          </w:p>
        </w:tc>
        <w:tc>
          <w:tcPr>
            <w:tcW w:w="1633" w:type="dxa"/>
            <w:vMerge w:val="restart"/>
            <w:shd w:val="clear" w:color="auto" w:fill="B6DDE8"/>
          </w:tcPr>
          <w:p w:rsidR="00553C39" w:rsidRPr="00BD2373" w:rsidRDefault="00F57991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34"/>
              <w:rPr>
                <w:rFonts w:cs="Arial"/>
                <w:b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sz w:val="18"/>
                <w:szCs w:val="18"/>
                <w:lang w:val="fr-CH"/>
              </w:rPr>
              <w:t>Responsable</w:t>
            </w:r>
          </w:p>
        </w:tc>
        <w:tc>
          <w:tcPr>
            <w:tcW w:w="1966" w:type="dxa"/>
            <w:gridSpan w:val="2"/>
            <w:shd w:val="clear" w:color="auto" w:fill="B6DDE8"/>
          </w:tcPr>
          <w:p w:rsidR="00553C39" w:rsidRPr="00BD2373" w:rsidRDefault="00027C01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b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sz w:val="18"/>
                <w:szCs w:val="18"/>
                <w:lang w:val="fr-CH"/>
              </w:rPr>
              <w:t>Mesure e</w:t>
            </w:r>
            <w:r w:rsidR="00F57991">
              <w:rPr>
                <w:rFonts w:cs="Arial"/>
                <w:b/>
                <w:sz w:val="18"/>
                <w:szCs w:val="18"/>
                <w:lang w:val="fr-CH"/>
              </w:rPr>
              <w:t>xé</w:t>
            </w:r>
            <w:r w:rsidR="007A6998" w:rsidRPr="00BD2373">
              <w:rPr>
                <w:rFonts w:cs="Arial"/>
                <w:b/>
                <w:sz w:val="18"/>
                <w:szCs w:val="18"/>
                <w:lang w:val="fr-CH"/>
              </w:rPr>
              <w:t>cu</w:t>
            </w:r>
            <w:r>
              <w:rPr>
                <w:rFonts w:cs="Arial"/>
                <w:b/>
                <w:sz w:val="18"/>
                <w:szCs w:val="18"/>
                <w:lang w:val="fr-CH"/>
              </w:rPr>
              <w:t>t</w:t>
            </w:r>
            <w:r w:rsidR="007A6998" w:rsidRPr="00BD2373">
              <w:rPr>
                <w:rFonts w:cs="Arial"/>
                <w:b/>
                <w:sz w:val="18"/>
                <w:szCs w:val="18"/>
                <w:lang w:val="fr-CH"/>
              </w:rPr>
              <w:t>é</w:t>
            </w:r>
            <w:r>
              <w:rPr>
                <w:rFonts w:cs="Arial"/>
                <w:b/>
                <w:sz w:val="18"/>
                <w:szCs w:val="18"/>
                <w:lang w:val="fr-CH"/>
              </w:rPr>
              <w:t>e</w:t>
            </w:r>
          </w:p>
        </w:tc>
        <w:tc>
          <w:tcPr>
            <w:tcW w:w="2748" w:type="dxa"/>
            <w:vMerge w:val="restart"/>
            <w:shd w:val="clear" w:color="auto" w:fill="B6DDE8"/>
          </w:tcPr>
          <w:p w:rsidR="00553C39" w:rsidRPr="00BD2373" w:rsidRDefault="007A6998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b/>
                <w:sz w:val="18"/>
                <w:szCs w:val="18"/>
                <w:lang w:val="fr-CH"/>
              </w:rPr>
            </w:pPr>
            <w:r w:rsidRPr="00BD2373">
              <w:rPr>
                <w:rFonts w:cs="Arial"/>
                <w:b/>
                <w:sz w:val="18"/>
                <w:szCs w:val="18"/>
                <w:lang w:val="fr-CH"/>
              </w:rPr>
              <w:t>Remarques</w:t>
            </w:r>
          </w:p>
        </w:tc>
        <w:tc>
          <w:tcPr>
            <w:tcW w:w="2094" w:type="dxa"/>
            <w:gridSpan w:val="2"/>
            <w:shd w:val="clear" w:color="auto" w:fill="B6DDE8"/>
          </w:tcPr>
          <w:p w:rsidR="00553C39" w:rsidRPr="00BD2373" w:rsidRDefault="00E37573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b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sz w:val="18"/>
                <w:szCs w:val="18"/>
                <w:lang w:val="fr-CH"/>
              </w:rPr>
              <w:t>Contrôle</w:t>
            </w:r>
          </w:p>
        </w:tc>
      </w:tr>
      <w:tr w:rsidR="00553C39" w:rsidRPr="00BD2373" w:rsidTr="00897096">
        <w:tc>
          <w:tcPr>
            <w:tcW w:w="717" w:type="dxa"/>
            <w:vMerge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4137" w:type="dxa"/>
            <w:vMerge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33" w:type="dxa"/>
            <w:vMerge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33" w:type="dxa"/>
            <w:vMerge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34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113" w:type="dxa"/>
            <w:shd w:val="clear" w:color="auto" w:fill="B6DDE8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  <w:r w:rsidRPr="00BD2373">
              <w:rPr>
                <w:rFonts w:cs="Arial"/>
                <w:sz w:val="18"/>
                <w:szCs w:val="18"/>
                <w:lang w:val="fr-CH"/>
              </w:rPr>
              <w:t>Dat</w:t>
            </w:r>
            <w:r w:rsidR="007A6998" w:rsidRPr="00BD2373">
              <w:rPr>
                <w:rFonts w:cs="Arial"/>
                <w:sz w:val="18"/>
                <w:szCs w:val="18"/>
                <w:lang w:val="fr-CH"/>
              </w:rPr>
              <w:t>e</w:t>
            </w:r>
          </w:p>
        </w:tc>
        <w:tc>
          <w:tcPr>
            <w:tcW w:w="853" w:type="dxa"/>
            <w:shd w:val="clear" w:color="auto" w:fill="B6DDE8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  <w:r w:rsidRPr="00BD2373">
              <w:rPr>
                <w:rFonts w:cs="Arial"/>
                <w:sz w:val="18"/>
                <w:szCs w:val="18"/>
                <w:lang w:val="fr-CH"/>
              </w:rPr>
              <w:t>Vis</w:t>
            </w:r>
            <w:r w:rsidR="007A6998" w:rsidRPr="00BD2373">
              <w:rPr>
                <w:rFonts w:cs="Arial"/>
                <w:sz w:val="18"/>
                <w:szCs w:val="18"/>
                <w:lang w:val="fr-CH"/>
              </w:rPr>
              <w:t>a</w:t>
            </w:r>
          </w:p>
        </w:tc>
        <w:tc>
          <w:tcPr>
            <w:tcW w:w="2748" w:type="dxa"/>
            <w:vMerge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248" w:type="dxa"/>
            <w:shd w:val="clear" w:color="auto" w:fill="B6DDE8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  <w:r w:rsidRPr="00BD2373">
              <w:rPr>
                <w:rFonts w:cs="Arial"/>
                <w:sz w:val="18"/>
                <w:szCs w:val="18"/>
                <w:lang w:val="fr-CH"/>
              </w:rPr>
              <w:t>Dat</w:t>
            </w:r>
            <w:r w:rsidR="007A6998" w:rsidRPr="00BD2373">
              <w:rPr>
                <w:rFonts w:cs="Arial"/>
                <w:sz w:val="18"/>
                <w:szCs w:val="18"/>
                <w:lang w:val="fr-CH"/>
              </w:rPr>
              <w:t>e</w:t>
            </w:r>
          </w:p>
        </w:tc>
        <w:tc>
          <w:tcPr>
            <w:tcW w:w="846" w:type="dxa"/>
            <w:shd w:val="clear" w:color="auto" w:fill="B6DDE8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  <w:r w:rsidRPr="00BD2373">
              <w:rPr>
                <w:rFonts w:cs="Arial"/>
                <w:sz w:val="18"/>
                <w:szCs w:val="18"/>
                <w:lang w:val="fr-CH"/>
              </w:rPr>
              <w:t>Vis</w:t>
            </w:r>
            <w:r w:rsidR="007A6998" w:rsidRPr="00BD2373">
              <w:rPr>
                <w:rFonts w:cs="Arial"/>
                <w:sz w:val="18"/>
                <w:szCs w:val="18"/>
                <w:lang w:val="fr-CH"/>
              </w:rPr>
              <w:t>a</w:t>
            </w:r>
          </w:p>
        </w:tc>
      </w:tr>
      <w:tr w:rsidR="00553C39" w:rsidRPr="00BD2373" w:rsidTr="00897096">
        <w:trPr>
          <w:trHeight w:val="1304"/>
        </w:trPr>
        <w:tc>
          <w:tcPr>
            <w:tcW w:w="717" w:type="dxa"/>
          </w:tcPr>
          <w:p w:rsidR="00553C39" w:rsidRPr="00BD2373" w:rsidRDefault="00553C39" w:rsidP="00897096">
            <w:pPr>
              <w:rPr>
                <w:lang w:val="fr-CH"/>
              </w:rPr>
            </w:pPr>
          </w:p>
        </w:tc>
        <w:tc>
          <w:tcPr>
            <w:tcW w:w="4137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-8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33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8" w:hanging="6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33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34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113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853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748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248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846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553C39" w:rsidRPr="00BD2373" w:rsidTr="00897096">
        <w:trPr>
          <w:trHeight w:val="1304"/>
        </w:trPr>
        <w:tc>
          <w:tcPr>
            <w:tcW w:w="717" w:type="dxa"/>
          </w:tcPr>
          <w:p w:rsidR="00553C39" w:rsidRPr="00BD2373" w:rsidRDefault="00553C39" w:rsidP="00897096">
            <w:pPr>
              <w:rPr>
                <w:lang w:val="fr-CH"/>
              </w:rPr>
            </w:pPr>
          </w:p>
        </w:tc>
        <w:tc>
          <w:tcPr>
            <w:tcW w:w="4137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-8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33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8" w:hanging="6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33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34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113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853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748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248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846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553C39" w:rsidRPr="00BD2373" w:rsidTr="00897096">
        <w:trPr>
          <w:trHeight w:val="1304"/>
        </w:trPr>
        <w:tc>
          <w:tcPr>
            <w:tcW w:w="717" w:type="dxa"/>
          </w:tcPr>
          <w:p w:rsidR="00553C39" w:rsidRPr="00BD2373" w:rsidRDefault="00553C39" w:rsidP="00897096">
            <w:pPr>
              <w:rPr>
                <w:lang w:val="fr-CH"/>
              </w:rPr>
            </w:pPr>
          </w:p>
        </w:tc>
        <w:tc>
          <w:tcPr>
            <w:tcW w:w="4137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-8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33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8" w:hanging="6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33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34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113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853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748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248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846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553C39" w:rsidRPr="00BD2373" w:rsidTr="00897096">
        <w:trPr>
          <w:trHeight w:val="1304"/>
        </w:trPr>
        <w:tc>
          <w:tcPr>
            <w:tcW w:w="717" w:type="dxa"/>
          </w:tcPr>
          <w:p w:rsidR="00553C39" w:rsidRPr="00BD2373" w:rsidRDefault="00553C39" w:rsidP="00897096">
            <w:pPr>
              <w:rPr>
                <w:lang w:val="fr-CH"/>
              </w:rPr>
            </w:pPr>
          </w:p>
        </w:tc>
        <w:tc>
          <w:tcPr>
            <w:tcW w:w="4137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-8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33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8" w:hanging="6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33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34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113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853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748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248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846" w:type="dxa"/>
          </w:tcPr>
          <w:p w:rsidR="00553C39" w:rsidRPr="00BD2373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553C39" w:rsidTr="00897096">
        <w:trPr>
          <w:trHeight w:val="1304"/>
        </w:trPr>
        <w:tc>
          <w:tcPr>
            <w:tcW w:w="717" w:type="dxa"/>
          </w:tcPr>
          <w:p w:rsidR="00553C39" w:rsidRPr="005A19B9" w:rsidRDefault="00553C39" w:rsidP="00897096"/>
        </w:tc>
        <w:tc>
          <w:tcPr>
            <w:tcW w:w="4137" w:type="dxa"/>
          </w:tcPr>
          <w:p w:rsidR="00553C39" w:rsidRPr="005A19B9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-8"/>
              <w:rPr>
                <w:rFonts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:rsidR="00553C39" w:rsidRPr="005A19B9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8" w:hanging="6"/>
              <w:rPr>
                <w:rFonts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:rsidR="00553C39" w:rsidRPr="005A19B9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553C39" w:rsidRPr="005A19B9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</w:tcPr>
          <w:p w:rsidR="00553C39" w:rsidRPr="005A19B9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</w:tcPr>
          <w:p w:rsidR="00553C39" w:rsidRPr="005A19B9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553C39" w:rsidRPr="005A19B9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</w:tcPr>
          <w:p w:rsidR="00553C39" w:rsidRPr="005A19B9" w:rsidRDefault="00553C39" w:rsidP="00897096">
            <w:pPr>
              <w:tabs>
                <w:tab w:val="center" w:pos="4820"/>
                <w:tab w:val="right" w:pos="9497"/>
              </w:tabs>
              <w:spacing w:before="60" w:after="60" w:line="240" w:lineRule="auto"/>
              <w:ind w:left="113" w:hanging="113"/>
              <w:rPr>
                <w:rFonts w:cs="Arial"/>
                <w:sz w:val="18"/>
                <w:szCs w:val="18"/>
              </w:rPr>
            </w:pPr>
          </w:p>
        </w:tc>
      </w:tr>
    </w:tbl>
    <w:p w:rsidR="00553C39" w:rsidRPr="00D32D53" w:rsidRDefault="00553C39" w:rsidP="00F9493B"/>
    <w:sectPr w:rsidR="00553C39" w:rsidRPr="00D32D53" w:rsidSect="00AA2077">
      <w:footerReference w:type="default" r:id="rId15"/>
      <w:pgSz w:w="16838" w:h="11906" w:orient="landscape"/>
      <w:pgMar w:top="851" w:right="1134" w:bottom="357" w:left="851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33" w:rsidRDefault="00731233" w:rsidP="00BE407C">
      <w:pPr>
        <w:spacing w:line="240" w:lineRule="auto"/>
      </w:pPr>
      <w:r>
        <w:separator/>
      </w:r>
    </w:p>
  </w:endnote>
  <w:endnote w:type="continuationSeparator" w:id="0">
    <w:p w:rsidR="00731233" w:rsidRDefault="00731233" w:rsidP="00BE4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1C" w:rsidRPr="00751DB2" w:rsidRDefault="00C105AC" w:rsidP="00C105AC">
    <w:pPr>
      <w:pStyle w:val="Fuzeile"/>
      <w:tabs>
        <w:tab w:val="clear" w:pos="9639"/>
        <w:tab w:val="clear" w:pos="12474"/>
        <w:tab w:val="right" w:pos="14080"/>
      </w:tabs>
      <w:rPr>
        <w:sz w:val="20"/>
      </w:rPr>
    </w:pPr>
    <w:r w:rsidRPr="00C2343E">
      <w:rPr>
        <w:sz w:val="20"/>
        <w:lang w:val="fr-FR"/>
      </w:rPr>
      <w:t>CARBURA, Document relatif à la protection contre les explosions</w:t>
    </w:r>
    <w:r w:rsidR="00751DB2" w:rsidRPr="00C2343E">
      <w:rPr>
        <w:sz w:val="20"/>
        <w:lang w:val="fr-FR"/>
      </w:rPr>
      <w:t xml:space="preserve"> pour</w:t>
    </w:r>
    <w:r w:rsidR="00793AF4">
      <w:rPr>
        <w:sz w:val="20"/>
        <w:lang w:val="fr-FR"/>
      </w:rPr>
      <w:t xml:space="preserve"> </w:t>
    </w:r>
    <w:r w:rsidR="00751DB2" w:rsidRPr="00C2343E">
      <w:rPr>
        <w:sz w:val="20"/>
        <w:lang w:val="fr-FR"/>
      </w:rPr>
      <w:t>installation</w:t>
    </w:r>
    <w:r w:rsidR="00793AF4">
      <w:rPr>
        <w:sz w:val="20"/>
        <w:lang w:val="fr-FR"/>
      </w:rPr>
      <w:t>s</w:t>
    </w:r>
    <w:r w:rsidR="00751DB2" w:rsidRPr="00C2343E">
      <w:rPr>
        <w:sz w:val="20"/>
        <w:lang w:val="fr-FR"/>
      </w:rPr>
      <w:t xml:space="preserve"> de réservoirs</w:t>
    </w:r>
    <w:r w:rsidRPr="00C2343E">
      <w:rPr>
        <w:sz w:val="20"/>
        <w:lang w:val="fr-FR"/>
      </w:rPr>
      <w:t xml:space="preserve"> (</w:t>
    </w:r>
    <w:r w:rsidR="000D197D">
      <w:rPr>
        <w:sz w:val="20"/>
        <w:lang w:val="fr-FR"/>
      </w:rPr>
      <w:t>liste de contrôle</w:t>
    </w:r>
    <w:r w:rsidRPr="00C2343E">
      <w:rPr>
        <w:sz w:val="20"/>
        <w:lang w:val="fr-FR"/>
      </w:rPr>
      <w:t>), mars 2011</w:t>
    </w:r>
    <w:r w:rsidR="008F141C" w:rsidRPr="00751DB2">
      <w:rPr>
        <w:sz w:val="20"/>
      </w:rPr>
      <w:tab/>
    </w:r>
    <w:r w:rsidR="008F141C" w:rsidRPr="00751DB2">
      <w:rPr>
        <w:sz w:val="20"/>
        <w:lang w:val="fr-CH"/>
      </w:rPr>
      <w:t>page</w:t>
    </w:r>
    <w:r w:rsidR="008F141C" w:rsidRPr="00751DB2">
      <w:rPr>
        <w:sz w:val="20"/>
      </w:rPr>
      <w:t xml:space="preserve"> </w:t>
    </w:r>
    <w:r w:rsidR="008F141C" w:rsidRPr="00751DB2">
      <w:rPr>
        <w:sz w:val="20"/>
      </w:rPr>
      <w:fldChar w:fldCharType="begin"/>
    </w:r>
    <w:r w:rsidR="008F141C" w:rsidRPr="00751DB2">
      <w:rPr>
        <w:sz w:val="20"/>
      </w:rPr>
      <w:instrText>PAGE</w:instrText>
    </w:r>
    <w:r w:rsidR="008F141C" w:rsidRPr="00751DB2">
      <w:rPr>
        <w:sz w:val="20"/>
      </w:rPr>
      <w:fldChar w:fldCharType="separate"/>
    </w:r>
    <w:r w:rsidR="00BD7390">
      <w:rPr>
        <w:noProof/>
        <w:sz w:val="20"/>
      </w:rPr>
      <w:t>2</w:t>
    </w:r>
    <w:r w:rsidR="008F141C" w:rsidRPr="00751DB2">
      <w:rPr>
        <w:sz w:val="20"/>
      </w:rPr>
      <w:fldChar w:fldCharType="end"/>
    </w:r>
    <w:r w:rsidR="008F141C" w:rsidRPr="00751DB2">
      <w:rPr>
        <w:sz w:val="20"/>
      </w:rPr>
      <w:t xml:space="preserve"> de </w:t>
    </w:r>
    <w:r w:rsidR="008F141C" w:rsidRPr="00751DB2">
      <w:rPr>
        <w:sz w:val="20"/>
      </w:rPr>
      <w:fldChar w:fldCharType="begin"/>
    </w:r>
    <w:r w:rsidR="008F141C" w:rsidRPr="00751DB2">
      <w:rPr>
        <w:sz w:val="20"/>
      </w:rPr>
      <w:instrText>NUMPAGES</w:instrText>
    </w:r>
    <w:r w:rsidR="008F141C" w:rsidRPr="00751DB2">
      <w:rPr>
        <w:sz w:val="20"/>
      </w:rPr>
      <w:fldChar w:fldCharType="separate"/>
    </w:r>
    <w:r w:rsidR="00BD7390">
      <w:rPr>
        <w:noProof/>
        <w:sz w:val="20"/>
      </w:rPr>
      <w:t>10</w:t>
    </w:r>
    <w:r w:rsidR="008F141C" w:rsidRPr="00751DB2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1C" w:rsidRPr="00EA2606" w:rsidRDefault="00692B5B" w:rsidP="00151878">
    <w:pPr>
      <w:tabs>
        <w:tab w:val="left" w:pos="4256"/>
        <w:tab w:val="left" w:pos="7920"/>
        <w:tab w:val="left" w:pos="10780"/>
      </w:tabs>
      <w:spacing w:line="240" w:lineRule="auto"/>
      <w:ind w:firstLine="1430"/>
      <w:rPr>
        <w:sz w:val="18"/>
        <w:szCs w:val="18"/>
      </w:rPr>
    </w:pPr>
    <w:r>
      <w:rPr>
        <w:noProof/>
        <w:sz w:val="18"/>
        <w:szCs w:val="18"/>
        <w:lang w:eastAsia="de-CH"/>
      </w:rPr>
      <w:drawing>
        <wp:anchor distT="0" distB="0" distL="114300" distR="114300" simplePos="0" relativeHeight="251658752" behindDoc="1" locked="0" layoutInCell="1" allowOverlap="1" wp14:anchorId="77657B52" wp14:editId="0B38DEFF">
          <wp:simplePos x="0" y="0"/>
          <wp:positionH relativeFrom="column">
            <wp:posOffset>20955</wp:posOffset>
          </wp:positionH>
          <wp:positionV relativeFrom="paragraph">
            <wp:posOffset>0</wp:posOffset>
          </wp:positionV>
          <wp:extent cx="1213485" cy="847090"/>
          <wp:effectExtent l="0" t="0" r="5715" b="0"/>
          <wp:wrapNone/>
          <wp:docPr id="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41C" w:rsidRPr="00EA2606">
      <w:rPr>
        <w:sz w:val="18"/>
        <w:szCs w:val="18"/>
      </w:rPr>
      <w:t>siarb GmbH</w:t>
    </w:r>
    <w:r w:rsidR="008F141C" w:rsidRPr="00EA2606">
      <w:rPr>
        <w:sz w:val="18"/>
        <w:szCs w:val="18"/>
      </w:rPr>
      <w:tab/>
    </w:r>
    <w:r w:rsidR="008F141C" w:rsidRPr="00EA2606">
      <w:rPr>
        <w:sz w:val="18"/>
        <w:szCs w:val="18"/>
      </w:rPr>
      <w:tab/>
    </w:r>
    <w:r w:rsidR="008F141C">
      <w:rPr>
        <w:sz w:val="18"/>
        <w:szCs w:val="18"/>
      </w:rPr>
      <w:t>Version</w:t>
    </w:r>
    <w:r w:rsidR="008F141C" w:rsidRPr="00EA2606">
      <w:rPr>
        <w:sz w:val="18"/>
        <w:szCs w:val="18"/>
      </w:rPr>
      <w:t xml:space="preserve">: </w:t>
    </w:r>
    <w:r w:rsidR="00C105AC">
      <w:rPr>
        <w:sz w:val="18"/>
        <w:szCs w:val="18"/>
      </w:rPr>
      <w:t>mars 2011</w:t>
    </w:r>
  </w:p>
  <w:p w:rsidR="008F141C" w:rsidRPr="00EA2606" w:rsidRDefault="008F141C" w:rsidP="00B85199">
    <w:pPr>
      <w:spacing w:line="240" w:lineRule="auto"/>
      <w:ind w:firstLine="1430"/>
      <w:rPr>
        <w:sz w:val="18"/>
        <w:szCs w:val="18"/>
      </w:rPr>
    </w:pPr>
    <w:r w:rsidRPr="00EA2606">
      <w:rPr>
        <w:sz w:val="18"/>
        <w:szCs w:val="18"/>
      </w:rPr>
      <w:t>Kurt Baumann</w:t>
    </w:r>
  </w:p>
  <w:p w:rsidR="008F141C" w:rsidRPr="0037550F" w:rsidRDefault="008F141C" w:rsidP="00B85199">
    <w:pPr>
      <w:spacing w:line="240" w:lineRule="auto"/>
      <w:ind w:firstLine="1430"/>
      <w:rPr>
        <w:sz w:val="18"/>
        <w:szCs w:val="18"/>
        <w:lang w:val="fr-FR"/>
      </w:rPr>
    </w:pPr>
    <w:r w:rsidRPr="0037550F">
      <w:rPr>
        <w:sz w:val="18"/>
        <w:szCs w:val="18"/>
        <w:lang w:val="fr-FR"/>
      </w:rPr>
      <w:t>Fabrikstrasse 17</w:t>
    </w:r>
  </w:p>
  <w:p w:rsidR="002B0E61" w:rsidRPr="0037550F" w:rsidRDefault="002B0E61" w:rsidP="00B85199">
    <w:pPr>
      <w:spacing w:line="240" w:lineRule="auto"/>
      <w:ind w:firstLine="1430"/>
      <w:rPr>
        <w:sz w:val="18"/>
        <w:szCs w:val="18"/>
        <w:lang w:val="fr-FR"/>
      </w:rPr>
    </w:pPr>
    <w:r w:rsidRPr="0037550F">
      <w:rPr>
        <w:sz w:val="18"/>
        <w:szCs w:val="18"/>
        <w:lang w:val="fr-FR"/>
      </w:rPr>
      <w:t>CH-8912 Obfelden</w:t>
    </w:r>
  </w:p>
  <w:p w:rsidR="008F141C" w:rsidRPr="0037550F" w:rsidRDefault="008F141C" w:rsidP="00B85199">
    <w:pPr>
      <w:spacing w:line="240" w:lineRule="auto"/>
      <w:ind w:firstLine="1430"/>
      <w:rPr>
        <w:sz w:val="18"/>
        <w:szCs w:val="18"/>
        <w:lang w:val="fr-FR"/>
      </w:rPr>
    </w:pPr>
    <w:r w:rsidRPr="0037550F">
      <w:rPr>
        <w:sz w:val="18"/>
        <w:szCs w:val="18"/>
        <w:lang w:val="fr-FR"/>
      </w:rPr>
      <w:t>Téléphone</w:t>
    </w:r>
    <w:r w:rsidRPr="0037550F">
      <w:rPr>
        <w:sz w:val="18"/>
        <w:szCs w:val="18"/>
        <w:lang w:val="fr-FR"/>
      </w:rPr>
      <w:tab/>
      <w:t>+41 44 776 25 10</w:t>
    </w:r>
  </w:p>
  <w:p w:rsidR="008F141C" w:rsidRPr="0037550F" w:rsidRDefault="008F141C" w:rsidP="00B85199">
    <w:pPr>
      <w:spacing w:line="240" w:lineRule="auto"/>
      <w:ind w:firstLine="1430"/>
      <w:rPr>
        <w:sz w:val="18"/>
        <w:szCs w:val="18"/>
        <w:lang w:val="fr-FR"/>
      </w:rPr>
    </w:pPr>
    <w:r w:rsidRPr="0037550F">
      <w:rPr>
        <w:sz w:val="18"/>
        <w:szCs w:val="18"/>
        <w:lang w:val="fr-FR"/>
      </w:rPr>
      <w:t>Mobile</w:t>
    </w:r>
    <w:r w:rsidRPr="0037550F">
      <w:rPr>
        <w:sz w:val="18"/>
        <w:szCs w:val="18"/>
        <w:lang w:val="fr-FR"/>
      </w:rPr>
      <w:tab/>
    </w:r>
    <w:r w:rsidRPr="0037550F">
      <w:rPr>
        <w:sz w:val="18"/>
        <w:szCs w:val="18"/>
        <w:lang w:val="fr-FR"/>
      </w:rPr>
      <w:tab/>
      <w:t xml:space="preserve">+41 76 384 50 09 </w:t>
    </w:r>
  </w:p>
  <w:p w:rsidR="008F141C" w:rsidRPr="0037550F" w:rsidRDefault="004B20A2" w:rsidP="00B85199">
    <w:pPr>
      <w:spacing w:line="240" w:lineRule="auto"/>
      <w:ind w:firstLine="1430"/>
      <w:rPr>
        <w:sz w:val="18"/>
        <w:szCs w:val="18"/>
        <w:u w:val="single"/>
        <w:lang w:val="fr-FR"/>
      </w:rPr>
    </w:pPr>
    <w:r w:rsidRPr="0037550F">
      <w:rPr>
        <w:sz w:val="18"/>
        <w:szCs w:val="18"/>
        <w:lang w:val="fr-FR"/>
      </w:rPr>
      <w:t>E</w:t>
    </w:r>
    <w:r w:rsidR="008F141C" w:rsidRPr="0037550F">
      <w:rPr>
        <w:sz w:val="18"/>
        <w:szCs w:val="18"/>
        <w:lang w:val="fr-FR"/>
      </w:rPr>
      <w:t>-mail</w:t>
    </w:r>
    <w:r w:rsidR="008F141C" w:rsidRPr="0037550F">
      <w:rPr>
        <w:sz w:val="18"/>
        <w:szCs w:val="18"/>
        <w:lang w:val="fr-FR"/>
      </w:rPr>
      <w:tab/>
    </w:r>
    <w:r w:rsidR="008F141C" w:rsidRPr="004F5185">
      <w:rPr>
        <w:sz w:val="18"/>
        <w:szCs w:val="18"/>
      </w:rPr>
      <w:fldChar w:fldCharType="begin"/>
    </w:r>
    <w:r w:rsidR="008F141C" w:rsidRPr="0037550F">
      <w:rPr>
        <w:sz w:val="18"/>
        <w:szCs w:val="18"/>
        <w:lang w:val="fr-FR"/>
      </w:rPr>
      <w:instrText>HYPERLINK "mailto:kurt.bBaumann@datazug.ch"</w:instrText>
    </w:r>
    <w:r w:rsidR="008F141C" w:rsidRPr="004F5185">
      <w:rPr>
        <w:sz w:val="18"/>
        <w:szCs w:val="18"/>
      </w:rPr>
    </w:r>
    <w:r w:rsidR="008F141C" w:rsidRPr="004F5185">
      <w:rPr>
        <w:sz w:val="18"/>
        <w:szCs w:val="18"/>
      </w:rPr>
      <w:fldChar w:fldCharType="separate"/>
    </w:r>
    <w:r w:rsidR="008F141C" w:rsidRPr="0037550F">
      <w:rPr>
        <w:sz w:val="18"/>
        <w:szCs w:val="18"/>
        <w:lang w:val="fr-FR"/>
      </w:rPr>
      <w:t>kurt.baumann@datazug.ch</w:t>
    </w:r>
    <w:r w:rsidR="008F141C" w:rsidRPr="004F5185">
      <w:rPr>
        <w:sz w:val="18"/>
        <w:szCs w:val="18"/>
      </w:rPr>
      <w:fldChar w:fldCharType="end"/>
    </w:r>
  </w:p>
  <w:p w:rsidR="008F141C" w:rsidRPr="0037550F" w:rsidRDefault="008F141C" w:rsidP="00B85199">
    <w:pPr>
      <w:spacing w:line="240" w:lineRule="auto"/>
      <w:ind w:firstLine="1430"/>
      <w:rPr>
        <w:sz w:val="16"/>
        <w:szCs w:val="16"/>
        <w:lang w:val="fr-FR"/>
      </w:rPr>
    </w:pPr>
  </w:p>
  <w:p w:rsidR="008F141C" w:rsidRPr="00DF37B9" w:rsidRDefault="00DF37B9" w:rsidP="00151878">
    <w:pPr>
      <w:spacing w:line="240" w:lineRule="auto"/>
      <w:rPr>
        <w:sz w:val="16"/>
        <w:szCs w:val="16"/>
      </w:rPr>
    </w:pPr>
    <w:r w:rsidRPr="00DF37B9">
      <w:rPr>
        <w:i/>
        <w:sz w:val="16"/>
        <w:szCs w:val="16"/>
      </w:rPr>
      <w:t>ARBEITSSICHERHEIT, QUALITÄTSSICHERHEIT, GESUNDHEITS- und UMWELTSCHUTZ, SICHERHEIT IM GEFAHRGUTTRANSPORT</w:t>
    </w:r>
    <w:r w:rsidR="008F141C" w:rsidRPr="00DF37B9">
      <w:rPr>
        <w:i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1C" w:rsidRDefault="00C2343E" w:rsidP="00FA215C">
    <w:pPr>
      <w:pStyle w:val="Fuzeile"/>
      <w:tabs>
        <w:tab w:val="clear" w:pos="9639"/>
        <w:tab w:val="clear" w:pos="12474"/>
        <w:tab w:val="right" w:pos="14601"/>
      </w:tabs>
    </w:pPr>
    <w:r w:rsidRPr="00C2343E">
      <w:rPr>
        <w:sz w:val="20"/>
        <w:lang w:val="fr-FR"/>
      </w:rPr>
      <w:t>CARBURA, Document relatif à la protection contre les explosions pour installation</w:t>
    </w:r>
    <w:r w:rsidR="00793AF4">
      <w:rPr>
        <w:sz w:val="20"/>
        <w:lang w:val="fr-FR"/>
      </w:rPr>
      <w:t>s</w:t>
    </w:r>
    <w:r w:rsidRPr="00C2343E">
      <w:rPr>
        <w:sz w:val="20"/>
        <w:lang w:val="fr-FR"/>
      </w:rPr>
      <w:t xml:space="preserve"> de réservoirs (</w:t>
    </w:r>
    <w:r w:rsidR="00E717FF">
      <w:rPr>
        <w:sz w:val="20"/>
        <w:lang w:val="fr-FR"/>
      </w:rPr>
      <w:t>liste de contrôle</w:t>
    </w:r>
    <w:r w:rsidRPr="00C2343E">
      <w:rPr>
        <w:sz w:val="20"/>
        <w:lang w:val="fr-FR"/>
      </w:rPr>
      <w:t>), mars 2011</w:t>
    </w:r>
    <w:r w:rsidR="008F141C">
      <w:tab/>
    </w:r>
    <w:r w:rsidR="008F141C" w:rsidRPr="00BD2373">
      <w:rPr>
        <w:lang w:val="fr-CH"/>
      </w:rPr>
      <w:t>page</w:t>
    </w:r>
    <w:r w:rsidR="008F141C">
      <w:t xml:space="preserve"> </w:t>
    </w:r>
    <w:r w:rsidR="008F141C">
      <w:fldChar w:fldCharType="begin"/>
    </w:r>
    <w:r w:rsidR="008F141C">
      <w:instrText>PAGE</w:instrText>
    </w:r>
    <w:r w:rsidR="008F141C">
      <w:fldChar w:fldCharType="separate"/>
    </w:r>
    <w:r w:rsidR="00BD7390">
      <w:rPr>
        <w:noProof/>
      </w:rPr>
      <w:t>10</w:t>
    </w:r>
    <w:r w:rsidR="008F141C">
      <w:fldChar w:fldCharType="end"/>
    </w:r>
    <w:r w:rsidR="008F141C">
      <w:t xml:space="preserve"> de </w:t>
    </w:r>
    <w:r w:rsidR="008F141C">
      <w:fldChar w:fldCharType="begin"/>
    </w:r>
    <w:r w:rsidR="008F141C">
      <w:instrText>NUMPAGES</w:instrText>
    </w:r>
    <w:r w:rsidR="008F141C">
      <w:fldChar w:fldCharType="separate"/>
    </w:r>
    <w:r w:rsidR="00BD7390">
      <w:rPr>
        <w:noProof/>
      </w:rPr>
      <w:t>10</w:t>
    </w:r>
    <w:r w:rsidR="008F141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33" w:rsidRDefault="00731233" w:rsidP="00BE407C">
      <w:pPr>
        <w:spacing w:line="240" w:lineRule="auto"/>
      </w:pPr>
      <w:r>
        <w:separator/>
      </w:r>
    </w:p>
  </w:footnote>
  <w:footnote w:type="continuationSeparator" w:id="0">
    <w:p w:rsidR="00731233" w:rsidRDefault="00731233" w:rsidP="00BE4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1C" w:rsidRDefault="008F141C" w:rsidP="00A3607D">
    <w:pPr>
      <w:pStyle w:val="Kopfzeile"/>
      <w:ind w:right="-283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1C" w:rsidRDefault="00692B5B" w:rsidP="00151878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61DF0" wp14:editId="1DE73E88">
              <wp:simplePos x="0" y="0"/>
              <wp:positionH relativeFrom="page">
                <wp:posOffset>3790950</wp:posOffset>
              </wp:positionH>
              <wp:positionV relativeFrom="paragraph">
                <wp:posOffset>-12065</wp:posOffset>
              </wp:positionV>
              <wp:extent cx="3035935" cy="685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9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41C" w:rsidRDefault="005C1ACC" w:rsidP="005C1ACC">
                          <w:pPr>
                            <w:pStyle w:val="CKopfzeile"/>
                            <w:tabs>
                              <w:tab w:val="clear" w:pos="2098"/>
                              <w:tab w:val="clear" w:pos="3062"/>
                              <w:tab w:val="left" w:pos="1985"/>
                              <w:tab w:val="left" w:pos="2977"/>
                            </w:tabs>
                          </w:pPr>
                          <w:r>
                            <w:t>Badenerstrasse 47</w:t>
                          </w:r>
                          <w:r w:rsidR="008F141C">
                            <w:tab/>
                            <w:t>Telefon</w:t>
                          </w:r>
                          <w:r w:rsidR="008F141C">
                            <w:tab/>
                            <w:t>044 217 41 11</w:t>
                          </w:r>
                        </w:p>
                        <w:p w:rsidR="008F141C" w:rsidRDefault="005C1ACC" w:rsidP="005C1ACC">
                          <w:pPr>
                            <w:pStyle w:val="CKopfzeile"/>
                            <w:tabs>
                              <w:tab w:val="clear" w:pos="2098"/>
                              <w:tab w:val="clear" w:pos="3062"/>
                              <w:tab w:val="left" w:pos="1985"/>
                              <w:tab w:val="left" w:pos="2977"/>
                            </w:tabs>
                          </w:pPr>
                          <w:r>
                            <w:t>Postfach</w:t>
                          </w:r>
                          <w:r w:rsidR="008F141C">
                            <w:tab/>
                            <w:t>Telefax</w:t>
                          </w:r>
                          <w:r w:rsidR="008F141C">
                            <w:tab/>
                            <w:t>044 217 41 10</w:t>
                          </w:r>
                        </w:p>
                        <w:p w:rsidR="008F141C" w:rsidRDefault="005C1ACC" w:rsidP="005C1ACC">
                          <w:pPr>
                            <w:pStyle w:val="CKopfzeile"/>
                            <w:tabs>
                              <w:tab w:val="clear" w:pos="2098"/>
                              <w:tab w:val="clear" w:pos="3062"/>
                              <w:tab w:val="left" w:pos="1985"/>
                              <w:tab w:val="left" w:pos="2977"/>
                            </w:tabs>
                          </w:pPr>
                          <w:r>
                            <w:t>8021</w:t>
                          </w:r>
                          <w:r w:rsidR="008F141C">
                            <w:t xml:space="preserve"> Zürich</w:t>
                          </w:r>
                          <w:r w:rsidR="008F141C">
                            <w:tab/>
                            <w:t>Postcheck</w:t>
                          </w:r>
                          <w:r w:rsidR="008F141C">
                            <w:tab/>
                            <w:t>80-21080-8</w:t>
                          </w:r>
                        </w:p>
                        <w:p w:rsidR="008F141C" w:rsidRPr="009259AC" w:rsidRDefault="008F141C" w:rsidP="005C1ACC">
                          <w:pPr>
                            <w:pStyle w:val="CKopfzeile"/>
                            <w:tabs>
                              <w:tab w:val="clear" w:pos="2098"/>
                              <w:tab w:val="clear" w:pos="3062"/>
                              <w:tab w:val="left" w:pos="1985"/>
                              <w:tab w:val="left" w:pos="2977"/>
                            </w:tabs>
                            <w:rPr>
                              <w:lang w:val="it-CH"/>
                            </w:rPr>
                          </w:pPr>
                          <w:r w:rsidRPr="009259AC">
                            <w:rPr>
                              <w:lang w:val="it-CH"/>
                            </w:rPr>
                            <w:t>www.carbura.ch</w:t>
                          </w:r>
                          <w:r w:rsidRPr="009259AC">
                            <w:rPr>
                              <w:lang w:val="it-CH"/>
                            </w:rPr>
                            <w:tab/>
                            <w:t>No TVA</w:t>
                          </w:r>
                          <w:r w:rsidRPr="009259AC">
                            <w:rPr>
                              <w:lang w:val="it-CH"/>
                            </w:rPr>
                            <w:tab/>
                          </w:r>
                          <w:r w:rsidR="005C1ACC">
                            <w:rPr>
                              <w:lang w:val="it-CH"/>
                            </w:rPr>
                            <w:t>CHE-105.841.616  TVA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98.5pt;margin-top:-.95pt;width:239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" stroked="f">
              <v:textbox inset="0,0">
                <w:txbxContent>
                  <w:p w:rsidR="008F141C" w:rsidRDefault="005C1ACC" w:rsidP="005C1ACC">
                    <w:pPr>
                      <w:pStyle w:val="CKopfzeile"/>
                      <w:tabs>
                        <w:tab w:val="clear" w:pos="2098"/>
                        <w:tab w:val="clear" w:pos="3062"/>
                        <w:tab w:val="left" w:pos="1985"/>
                        <w:tab w:val="left" w:pos="2977"/>
                      </w:tabs>
                    </w:pPr>
                    <w:r>
                      <w:t>Badenerstrasse 47</w:t>
                    </w:r>
                    <w:r w:rsidR="008F141C">
                      <w:tab/>
                      <w:t>Telefon</w:t>
                    </w:r>
                    <w:r w:rsidR="008F141C">
                      <w:tab/>
                      <w:t>044 217 41 11</w:t>
                    </w:r>
                  </w:p>
                  <w:p w:rsidR="008F141C" w:rsidRDefault="005C1ACC" w:rsidP="005C1ACC">
                    <w:pPr>
                      <w:pStyle w:val="CKopfzeile"/>
                      <w:tabs>
                        <w:tab w:val="clear" w:pos="2098"/>
                        <w:tab w:val="clear" w:pos="3062"/>
                        <w:tab w:val="left" w:pos="1985"/>
                        <w:tab w:val="left" w:pos="2977"/>
                      </w:tabs>
                    </w:pPr>
                    <w:r>
                      <w:t>Postfach</w:t>
                    </w:r>
                    <w:r w:rsidR="008F141C">
                      <w:tab/>
                      <w:t>Telefax</w:t>
                    </w:r>
                    <w:r w:rsidR="008F141C">
                      <w:tab/>
                      <w:t>044 217 41 10</w:t>
                    </w:r>
                  </w:p>
                  <w:p w:rsidR="008F141C" w:rsidRDefault="005C1ACC" w:rsidP="005C1ACC">
                    <w:pPr>
                      <w:pStyle w:val="CKopfzeile"/>
                      <w:tabs>
                        <w:tab w:val="clear" w:pos="2098"/>
                        <w:tab w:val="clear" w:pos="3062"/>
                        <w:tab w:val="left" w:pos="1985"/>
                        <w:tab w:val="left" w:pos="2977"/>
                      </w:tabs>
                    </w:pPr>
                    <w:r>
                      <w:t>8021</w:t>
                    </w:r>
                    <w:r w:rsidR="008F141C">
                      <w:t xml:space="preserve"> Zürich</w:t>
                    </w:r>
                    <w:r w:rsidR="008F141C">
                      <w:tab/>
                      <w:t>Postcheck</w:t>
                    </w:r>
                    <w:r w:rsidR="008F141C">
                      <w:tab/>
                      <w:t>80-21080-8</w:t>
                    </w:r>
                  </w:p>
                  <w:p w:rsidR="008F141C" w:rsidRPr="009259AC" w:rsidRDefault="008F141C" w:rsidP="005C1ACC">
                    <w:pPr>
                      <w:pStyle w:val="CKopfzeile"/>
                      <w:tabs>
                        <w:tab w:val="clear" w:pos="2098"/>
                        <w:tab w:val="clear" w:pos="3062"/>
                        <w:tab w:val="left" w:pos="1985"/>
                        <w:tab w:val="left" w:pos="2977"/>
                      </w:tabs>
                      <w:rPr>
                        <w:lang w:val="it-CH"/>
                      </w:rPr>
                    </w:pPr>
                    <w:r w:rsidRPr="009259AC">
                      <w:rPr>
                        <w:lang w:val="it-CH"/>
                      </w:rPr>
                      <w:t>www.carbura.ch</w:t>
                    </w:r>
                    <w:r w:rsidRPr="009259AC">
                      <w:rPr>
                        <w:lang w:val="it-CH"/>
                      </w:rPr>
                      <w:tab/>
                      <w:t>No TVA</w:t>
                    </w:r>
                    <w:r w:rsidRPr="009259AC">
                      <w:rPr>
                        <w:lang w:val="it-CH"/>
                      </w:rPr>
                      <w:tab/>
                    </w:r>
                    <w:r w:rsidR="005C1ACC">
                      <w:rPr>
                        <w:lang w:val="it-CH"/>
                      </w:rPr>
                      <w:t>CHE-105.841.616  TVA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6704" behindDoc="1" locked="0" layoutInCell="1" allowOverlap="1" wp14:anchorId="4B569FAD" wp14:editId="5538997F">
          <wp:simplePos x="0" y="0"/>
          <wp:positionH relativeFrom="page">
            <wp:posOffset>836295</wp:posOffset>
          </wp:positionH>
          <wp:positionV relativeFrom="page">
            <wp:posOffset>348615</wp:posOffset>
          </wp:positionV>
          <wp:extent cx="2047875" cy="723900"/>
          <wp:effectExtent l="0" t="0" r="9525" b="0"/>
          <wp:wrapNone/>
          <wp:docPr id="3" name="Bild 3" descr="carbura_rgb_wordvorl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bura_rgb_wordvorl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41C" w:rsidRDefault="008F141C" w:rsidP="008035C4">
    <w:pPr>
      <w:pStyle w:val="Kopfzeile"/>
    </w:pPr>
  </w:p>
  <w:p w:rsidR="008F141C" w:rsidRDefault="008F141C" w:rsidP="00151878">
    <w:pPr>
      <w:pStyle w:val="Kopfzeile"/>
      <w:tabs>
        <w:tab w:val="clear" w:pos="9072"/>
        <w:tab w:val="left" w:pos="4536"/>
      </w:tabs>
      <w:ind w:left="518"/>
    </w:pPr>
    <w:r>
      <w:tab/>
    </w:r>
  </w:p>
  <w:p w:rsidR="008F141C" w:rsidRDefault="008F141C" w:rsidP="008035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C0D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7E1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56A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28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ACF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22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F23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E6F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806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5C2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BE56B6"/>
    <w:multiLevelType w:val="hybridMultilevel"/>
    <w:tmpl w:val="9F1092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86214"/>
    <w:multiLevelType w:val="multilevel"/>
    <w:tmpl w:val="76AADD5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0"/>
        </w:tabs>
        <w:ind w:left="79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0"/>
        </w:tabs>
        <w:ind w:left="105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530"/>
        </w:tabs>
        <w:ind w:left="3394" w:hanging="864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2">
    <w:nsid w:val="45F87280"/>
    <w:multiLevelType w:val="multilevel"/>
    <w:tmpl w:val="76AADD5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0"/>
        </w:tabs>
        <w:ind w:left="79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0"/>
        </w:tabs>
        <w:ind w:left="105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530"/>
        </w:tabs>
        <w:ind w:left="3394" w:hanging="864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3">
    <w:nsid w:val="528C033B"/>
    <w:multiLevelType w:val="hybridMultilevel"/>
    <w:tmpl w:val="F29E50CA"/>
    <w:lvl w:ilvl="0" w:tplc="13E8230C">
      <w:start w:val="1"/>
      <w:numFmt w:val="decimal"/>
      <w:pStyle w:val="KeinLeerraum1"/>
      <w:lvlText w:val="5.%1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FD08DC"/>
    <w:multiLevelType w:val="multilevel"/>
    <w:tmpl w:val="D0BAE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20"/>
        </w:tabs>
        <w:ind w:left="79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330"/>
        </w:tabs>
        <w:ind w:left="105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530"/>
        </w:tabs>
        <w:ind w:left="3394" w:hanging="864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1"/>
  </w:num>
  <w:num w:numId="4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AD"/>
    <w:rsid w:val="00001B74"/>
    <w:rsid w:val="000024D6"/>
    <w:rsid w:val="00003CBA"/>
    <w:rsid w:val="00003E4B"/>
    <w:rsid w:val="0001682A"/>
    <w:rsid w:val="00021A92"/>
    <w:rsid w:val="00024649"/>
    <w:rsid w:val="000256EA"/>
    <w:rsid w:val="00025BC0"/>
    <w:rsid w:val="00025C49"/>
    <w:rsid w:val="00026B1A"/>
    <w:rsid w:val="00026FDA"/>
    <w:rsid w:val="00027C01"/>
    <w:rsid w:val="000320A9"/>
    <w:rsid w:val="00032F88"/>
    <w:rsid w:val="00034BB3"/>
    <w:rsid w:val="00035233"/>
    <w:rsid w:val="000423E6"/>
    <w:rsid w:val="00042502"/>
    <w:rsid w:val="00042F91"/>
    <w:rsid w:val="00043DCD"/>
    <w:rsid w:val="00054391"/>
    <w:rsid w:val="000563BD"/>
    <w:rsid w:val="0005665F"/>
    <w:rsid w:val="00056781"/>
    <w:rsid w:val="000601FF"/>
    <w:rsid w:val="00060A0C"/>
    <w:rsid w:val="00060AE8"/>
    <w:rsid w:val="00065853"/>
    <w:rsid w:val="000725AC"/>
    <w:rsid w:val="00072679"/>
    <w:rsid w:val="00073491"/>
    <w:rsid w:val="00076B5A"/>
    <w:rsid w:val="00076DAE"/>
    <w:rsid w:val="0007739D"/>
    <w:rsid w:val="00077CDB"/>
    <w:rsid w:val="000802A2"/>
    <w:rsid w:val="00087404"/>
    <w:rsid w:val="0008798F"/>
    <w:rsid w:val="000900BB"/>
    <w:rsid w:val="00094FB6"/>
    <w:rsid w:val="00096E73"/>
    <w:rsid w:val="000A20F0"/>
    <w:rsid w:val="000A34F2"/>
    <w:rsid w:val="000B0780"/>
    <w:rsid w:val="000B5CC6"/>
    <w:rsid w:val="000C0655"/>
    <w:rsid w:val="000C2066"/>
    <w:rsid w:val="000C2415"/>
    <w:rsid w:val="000D00C3"/>
    <w:rsid w:val="000D12F0"/>
    <w:rsid w:val="000D197D"/>
    <w:rsid w:val="000D1D50"/>
    <w:rsid w:val="000D6B54"/>
    <w:rsid w:val="000D734B"/>
    <w:rsid w:val="000E39DB"/>
    <w:rsid w:val="000E5859"/>
    <w:rsid w:val="000E6147"/>
    <w:rsid w:val="000F0D47"/>
    <w:rsid w:val="000F1EE3"/>
    <w:rsid w:val="000F3181"/>
    <w:rsid w:val="000F3F65"/>
    <w:rsid w:val="000F587B"/>
    <w:rsid w:val="000F6BB1"/>
    <w:rsid w:val="00100744"/>
    <w:rsid w:val="00101167"/>
    <w:rsid w:val="00105048"/>
    <w:rsid w:val="00105E75"/>
    <w:rsid w:val="001102C0"/>
    <w:rsid w:val="00110E8D"/>
    <w:rsid w:val="001116F7"/>
    <w:rsid w:val="001117BB"/>
    <w:rsid w:val="001153D7"/>
    <w:rsid w:val="00115AC1"/>
    <w:rsid w:val="001172AD"/>
    <w:rsid w:val="00117FF9"/>
    <w:rsid w:val="00121BFC"/>
    <w:rsid w:val="0012417C"/>
    <w:rsid w:val="0012579D"/>
    <w:rsid w:val="00131B00"/>
    <w:rsid w:val="00133A8D"/>
    <w:rsid w:val="001365F1"/>
    <w:rsid w:val="001427F0"/>
    <w:rsid w:val="00142E93"/>
    <w:rsid w:val="00146404"/>
    <w:rsid w:val="00146616"/>
    <w:rsid w:val="00151878"/>
    <w:rsid w:val="00152CD6"/>
    <w:rsid w:val="00154909"/>
    <w:rsid w:val="0015558C"/>
    <w:rsid w:val="001609CA"/>
    <w:rsid w:val="00161651"/>
    <w:rsid w:val="0016340C"/>
    <w:rsid w:val="00164800"/>
    <w:rsid w:val="00165259"/>
    <w:rsid w:val="0017085B"/>
    <w:rsid w:val="00174A69"/>
    <w:rsid w:val="00174F3B"/>
    <w:rsid w:val="0017622B"/>
    <w:rsid w:val="0018221F"/>
    <w:rsid w:val="00182F90"/>
    <w:rsid w:val="00183AE5"/>
    <w:rsid w:val="00185370"/>
    <w:rsid w:val="0018608C"/>
    <w:rsid w:val="00187CAF"/>
    <w:rsid w:val="00193E10"/>
    <w:rsid w:val="00194619"/>
    <w:rsid w:val="00195811"/>
    <w:rsid w:val="001973F4"/>
    <w:rsid w:val="001A0FA8"/>
    <w:rsid w:val="001A1B44"/>
    <w:rsid w:val="001B0021"/>
    <w:rsid w:val="001B346D"/>
    <w:rsid w:val="001B4419"/>
    <w:rsid w:val="001C052A"/>
    <w:rsid w:val="001C6599"/>
    <w:rsid w:val="001C7C86"/>
    <w:rsid w:val="001D0D95"/>
    <w:rsid w:val="001D1C79"/>
    <w:rsid w:val="001D6727"/>
    <w:rsid w:val="001E210D"/>
    <w:rsid w:val="001E3228"/>
    <w:rsid w:val="001E4622"/>
    <w:rsid w:val="001E6ABB"/>
    <w:rsid w:val="001F15A2"/>
    <w:rsid w:val="001F6490"/>
    <w:rsid w:val="00202A69"/>
    <w:rsid w:val="00204F3B"/>
    <w:rsid w:val="00206101"/>
    <w:rsid w:val="002071FE"/>
    <w:rsid w:val="00212CD3"/>
    <w:rsid w:val="00214419"/>
    <w:rsid w:val="00222388"/>
    <w:rsid w:val="00223614"/>
    <w:rsid w:val="00223C35"/>
    <w:rsid w:val="0023206E"/>
    <w:rsid w:val="0023401D"/>
    <w:rsid w:val="00234024"/>
    <w:rsid w:val="00235530"/>
    <w:rsid w:val="00235A45"/>
    <w:rsid w:val="0023656A"/>
    <w:rsid w:val="00250F45"/>
    <w:rsid w:val="0025174C"/>
    <w:rsid w:val="00255D78"/>
    <w:rsid w:val="00256205"/>
    <w:rsid w:val="00256B67"/>
    <w:rsid w:val="00261F69"/>
    <w:rsid w:val="0026215B"/>
    <w:rsid w:val="0026275D"/>
    <w:rsid w:val="002627A3"/>
    <w:rsid w:val="00263F6B"/>
    <w:rsid w:val="00266126"/>
    <w:rsid w:val="002662C7"/>
    <w:rsid w:val="00266ADC"/>
    <w:rsid w:val="00267D48"/>
    <w:rsid w:val="00270EEE"/>
    <w:rsid w:val="0027274D"/>
    <w:rsid w:val="00275A25"/>
    <w:rsid w:val="00275C45"/>
    <w:rsid w:val="00276311"/>
    <w:rsid w:val="0028222F"/>
    <w:rsid w:val="00290BEC"/>
    <w:rsid w:val="00291216"/>
    <w:rsid w:val="002912E3"/>
    <w:rsid w:val="00292CBE"/>
    <w:rsid w:val="00294B9E"/>
    <w:rsid w:val="00296BBC"/>
    <w:rsid w:val="002A1808"/>
    <w:rsid w:val="002A2553"/>
    <w:rsid w:val="002A652D"/>
    <w:rsid w:val="002B0E61"/>
    <w:rsid w:val="002B1B84"/>
    <w:rsid w:val="002B1E40"/>
    <w:rsid w:val="002C0A14"/>
    <w:rsid w:val="002C6536"/>
    <w:rsid w:val="002D117F"/>
    <w:rsid w:val="002D1AFB"/>
    <w:rsid w:val="002D3B63"/>
    <w:rsid w:val="002D575C"/>
    <w:rsid w:val="002D6D80"/>
    <w:rsid w:val="002E2253"/>
    <w:rsid w:val="002E4BB0"/>
    <w:rsid w:val="002E62AE"/>
    <w:rsid w:val="002F504B"/>
    <w:rsid w:val="00300DCC"/>
    <w:rsid w:val="003026F0"/>
    <w:rsid w:val="003035A4"/>
    <w:rsid w:val="003038FA"/>
    <w:rsid w:val="00304662"/>
    <w:rsid w:val="003050A6"/>
    <w:rsid w:val="00305157"/>
    <w:rsid w:val="0030649E"/>
    <w:rsid w:val="003112F7"/>
    <w:rsid w:val="00313529"/>
    <w:rsid w:val="00314776"/>
    <w:rsid w:val="003206C6"/>
    <w:rsid w:val="00322D61"/>
    <w:rsid w:val="00323006"/>
    <w:rsid w:val="00324889"/>
    <w:rsid w:val="00325BDC"/>
    <w:rsid w:val="00326E15"/>
    <w:rsid w:val="003275DE"/>
    <w:rsid w:val="00334839"/>
    <w:rsid w:val="00334FD1"/>
    <w:rsid w:val="00335AEF"/>
    <w:rsid w:val="003360FB"/>
    <w:rsid w:val="00341552"/>
    <w:rsid w:val="00343829"/>
    <w:rsid w:val="003500B4"/>
    <w:rsid w:val="00350281"/>
    <w:rsid w:val="0035573C"/>
    <w:rsid w:val="0035637C"/>
    <w:rsid w:val="00357AC8"/>
    <w:rsid w:val="00360EB5"/>
    <w:rsid w:val="00363494"/>
    <w:rsid w:val="003659F8"/>
    <w:rsid w:val="00365D25"/>
    <w:rsid w:val="00367928"/>
    <w:rsid w:val="00370D69"/>
    <w:rsid w:val="00371569"/>
    <w:rsid w:val="00373353"/>
    <w:rsid w:val="00373374"/>
    <w:rsid w:val="0037550F"/>
    <w:rsid w:val="00376C74"/>
    <w:rsid w:val="00377A61"/>
    <w:rsid w:val="00381C13"/>
    <w:rsid w:val="003860E3"/>
    <w:rsid w:val="003914E0"/>
    <w:rsid w:val="003927F2"/>
    <w:rsid w:val="00393CF4"/>
    <w:rsid w:val="0039642B"/>
    <w:rsid w:val="00396E8D"/>
    <w:rsid w:val="003979F4"/>
    <w:rsid w:val="00397AE3"/>
    <w:rsid w:val="00397D2B"/>
    <w:rsid w:val="003A17D3"/>
    <w:rsid w:val="003A1EF6"/>
    <w:rsid w:val="003A2279"/>
    <w:rsid w:val="003A2C4D"/>
    <w:rsid w:val="003A364B"/>
    <w:rsid w:val="003A707B"/>
    <w:rsid w:val="003A78EF"/>
    <w:rsid w:val="003C764F"/>
    <w:rsid w:val="003D1FAC"/>
    <w:rsid w:val="003D2718"/>
    <w:rsid w:val="003D70B6"/>
    <w:rsid w:val="003E01D0"/>
    <w:rsid w:val="003E33A8"/>
    <w:rsid w:val="003E6B4A"/>
    <w:rsid w:val="003E6C07"/>
    <w:rsid w:val="003E714B"/>
    <w:rsid w:val="003F00E3"/>
    <w:rsid w:val="003F30CD"/>
    <w:rsid w:val="003F389C"/>
    <w:rsid w:val="003F5216"/>
    <w:rsid w:val="003F7346"/>
    <w:rsid w:val="0040011C"/>
    <w:rsid w:val="00403B25"/>
    <w:rsid w:val="00407A16"/>
    <w:rsid w:val="00410F9D"/>
    <w:rsid w:val="00410FD3"/>
    <w:rsid w:val="00414864"/>
    <w:rsid w:val="0041753D"/>
    <w:rsid w:val="004177C5"/>
    <w:rsid w:val="00417DD7"/>
    <w:rsid w:val="00423D3B"/>
    <w:rsid w:val="00425581"/>
    <w:rsid w:val="004276A6"/>
    <w:rsid w:val="00431218"/>
    <w:rsid w:val="00431707"/>
    <w:rsid w:val="0043287D"/>
    <w:rsid w:val="00436973"/>
    <w:rsid w:val="00436B9A"/>
    <w:rsid w:val="00437FD1"/>
    <w:rsid w:val="00441C1A"/>
    <w:rsid w:val="00447960"/>
    <w:rsid w:val="004508C1"/>
    <w:rsid w:val="00451A9D"/>
    <w:rsid w:val="00451BEA"/>
    <w:rsid w:val="00453461"/>
    <w:rsid w:val="00455B52"/>
    <w:rsid w:val="004568CA"/>
    <w:rsid w:val="004570B4"/>
    <w:rsid w:val="004615AD"/>
    <w:rsid w:val="0046710D"/>
    <w:rsid w:val="0047012B"/>
    <w:rsid w:val="004706C6"/>
    <w:rsid w:val="00473FCB"/>
    <w:rsid w:val="00481C86"/>
    <w:rsid w:val="00482D58"/>
    <w:rsid w:val="00484F74"/>
    <w:rsid w:val="004858B2"/>
    <w:rsid w:val="00491D2E"/>
    <w:rsid w:val="004923BD"/>
    <w:rsid w:val="00493E54"/>
    <w:rsid w:val="004960C3"/>
    <w:rsid w:val="00496A5A"/>
    <w:rsid w:val="00496BC5"/>
    <w:rsid w:val="004A5635"/>
    <w:rsid w:val="004A5BF2"/>
    <w:rsid w:val="004B1E57"/>
    <w:rsid w:val="004B20A2"/>
    <w:rsid w:val="004B4868"/>
    <w:rsid w:val="004C126D"/>
    <w:rsid w:val="004D5D68"/>
    <w:rsid w:val="004E18FE"/>
    <w:rsid w:val="004E32D9"/>
    <w:rsid w:val="004E3384"/>
    <w:rsid w:val="004E3B2C"/>
    <w:rsid w:val="004E72BC"/>
    <w:rsid w:val="004F019C"/>
    <w:rsid w:val="004F4593"/>
    <w:rsid w:val="004F4791"/>
    <w:rsid w:val="004F5185"/>
    <w:rsid w:val="004F7CBF"/>
    <w:rsid w:val="0050134F"/>
    <w:rsid w:val="0050187E"/>
    <w:rsid w:val="0051145C"/>
    <w:rsid w:val="005126E6"/>
    <w:rsid w:val="00517B04"/>
    <w:rsid w:val="00520F18"/>
    <w:rsid w:val="00523ADF"/>
    <w:rsid w:val="00524153"/>
    <w:rsid w:val="00524E32"/>
    <w:rsid w:val="005264EE"/>
    <w:rsid w:val="00530D81"/>
    <w:rsid w:val="0053262B"/>
    <w:rsid w:val="005331A9"/>
    <w:rsid w:val="005347BC"/>
    <w:rsid w:val="005352A7"/>
    <w:rsid w:val="00535AC1"/>
    <w:rsid w:val="00542500"/>
    <w:rsid w:val="00542F74"/>
    <w:rsid w:val="00543824"/>
    <w:rsid w:val="00544B2D"/>
    <w:rsid w:val="00546E0E"/>
    <w:rsid w:val="00547BCD"/>
    <w:rsid w:val="00552851"/>
    <w:rsid w:val="00552D09"/>
    <w:rsid w:val="00553C39"/>
    <w:rsid w:val="00555955"/>
    <w:rsid w:val="005574A0"/>
    <w:rsid w:val="005613CF"/>
    <w:rsid w:val="00561987"/>
    <w:rsid w:val="005659B4"/>
    <w:rsid w:val="00566913"/>
    <w:rsid w:val="00573820"/>
    <w:rsid w:val="0057681F"/>
    <w:rsid w:val="00577E1B"/>
    <w:rsid w:val="005826D5"/>
    <w:rsid w:val="005867A6"/>
    <w:rsid w:val="00591C8D"/>
    <w:rsid w:val="00595991"/>
    <w:rsid w:val="0059689F"/>
    <w:rsid w:val="00596DE5"/>
    <w:rsid w:val="005972C2"/>
    <w:rsid w:val="005A01BF"/>
    <w:rsid w:val="005A19B9"/>
    <w:rsid w:val="005A4B35"/>
    <w:rsid w:val="005A4C1D"/>
    <w:rsid w:val="005A6F66"/>
    <w:rsid w:val="005B6DB5"/>
    <w:rsid w:val="005B71C3"/>
    <w:rsid w:val="005C1ACC"/>
    <w:rsid w:val="005C31BC"/>
    <w:rsid w:val="005C357A"/>
    <w:rsid w:val="005C5B61"/>
    <w:rsid w:val="005D3A62"/>
    <w:rsid w:val="005D3D32"/>
    <w:rsid w:val="005D4389"/>
    <w:rsid w:val="005D6594"/>
    <w:rsid w:val="005D7330"/>
    <w:rsid w:val="005D7338"/>
    <w:rsid w:val="005E491D"/>
    <w:rsid w:val="005E78EA"/>
    <w:rsid w:val="005F185A"/>
    <w:rsid w:val="005F26EE"/>
    <w:rsid w:val="005F355F"/>
    <w:rsid w:val="005F4C90"/>
    <w:rsid w:val="005F70A5"/>
    <w:rsid w:val="005F74E3"/>
    <w:rsid w:val="00600207"/>
    <w:rsid w:val="0060085D"/>
    <w:rsid w:val="00601913"/>
    <w:rsid w:val="00604358"/>
    <w:rsid w:val="006067EE"/>
    <w:rsid w:val="006077FD"/>
    <w:rsid w:val="00610C91"/>
    <w:rsid w:val="00613B42"/>
    <w:rsid w:val="00613FDD"/>
    <w:rsid w:val="0061766C"/>
    <w:rsid w:val="00620615"/>
    <w:rsid w:val="0062490F"/>
    <w:rsid w:val="00624FE7"/>
    <w:rsid w:val="006270E0"/>
    <w:rsid w:val="006318A7"/>
    <w:rsid w:val="00633EE2"/>
    <w:rsid w:val="00635145"/>
    <w:rsid w:val="00635374"/>
    <w:rsid w:val="006370EB"/>
    <w:rsid w:val="00637676"/>
    <w:rsid w:val="00640C63"/>
    <w:rsid w:val="00646E86"/>
    <w:rsid w:val="00651742"/>
    <w:rsid w:val="00652528"/>
    <w:rsid w:val="006528B7"/>
    <w:rsid w:val="00652B97"/>
    <w:rsid w:val="0065513C"/>
    <w:rsid w:val="006560C3"/>
    <w:rsid w:val="00656723"/>
    <w:rsid w:val="00656C9B"/>
    <w:rsid w:val="00657B35"/>
    <w:rsid w:val="00661265"/>
    <w:rsid w:val="00663DC8"/>
    <w:rsid w:val="006648F0"/>
    <w:rsid w:val="006671F5"/>
    <w:rsid w:val="006735E8"/>
    <w:rsid w:val="00676EB2"/>
    <w:rsid w:val="00681614"/>
    <w:rsid w:val="00683526"/>
    <w:rsid w:val="00684102"/>
    <w:rsid w:val="00685E9E"/>
    <w:rsid w:val="0069094F"/>
    <w:rsid w:val="00690D32"/>
    <w:rsid w:val="0069218F"/>
    <w:rsid w:val="00692B5B"/>
    <w:rsid w:val="0069648D"/>
    <w:rsid w:val="00697966"/>
    <w:rsid w:val="00697B3C"/>
    <w:rsid w:val="006A1B79"/>
    <w:rsid w:val="006A68A1"/>
    <w:rsid w:val="006A697B"/>
    <w:rsid w:val="006B390A"/>
    <w:rsid w:val="006B3EC0"/>
    <w:rsid w:val="006B54FA"/>
    <w:rsid w:val="006C1D8B"/>
    <w:rsid w:val="006D2EEF"/>
    <w:rsid w:val="006D57FF"/>
    <w:rsid w:val="006D7816"/>
    <w:rsid w:val="006E1180"/>
    <w:rsid w:val="006E2124"/>
    <w:rsid w:val="006E286D"/>
    <w:rsid w:val="006E2DE1"/>
    <w:rsid w:val="006E6109"/>
    <w:rsid w:val="006E7020"/>
    <w:rsid w:val="006F01EB"/>
    <w:rsid w:val="006F250E"/>
    <w:rsid w:val="006F6B14"/>
    <w:rsid w:val="007017A8"/>
    <w:rsid w:val="0070348E"/>
    <w:rsid w:val="00703539"/>
    <w:rsid w:val="00703712"/>
    <w:rsid w:val="007067E8"/>
    <w:rsid w:val="0070794A"/>
    <w:rsid w:val="00717E35"/>
    <w:rsid w:val="00721B21"/>
    <w:rsid w:val="00722038"/>
    <w:rsid w:val="007242AC"/>
    <w:rsid w:val="00731233"/>
    <w:rsid w:val="00733CCC"/>
    <w:rsid w:val="00737FA4"/>
    <w:rsid w:val="00745628"/>
    <w:rsid w:val="00745C73"/>
    <w:rsid w:val="007472DD"/>
    <w:rsid w:val="00747B0C"/>
    <w:rsid w:val="0075072C"/>
    <w:rsid w:val="00751A1C"/>
    <w:rsid w:val="00751DB2"/>
    <w:rsid w:val="0075302D"/>
    <w:rsid w:val="0075307C"/>
    <w:rsid w:val="007550E4"/>
    <w:rsid w:val="00757338"/>
    <w:rsid w:val="00761003"/>
    <w:rsid w:val="00761DDC"/>
    <w:rsid w:val="00761DE2"/>
    <w:rsid w:val="007664B5"/>
    <w:rsid w:val="007712E2"/>
    <w:rsid w:val="00775325"/>
    <w:rsid w:val="00776A63"/>
    <w:rsid w:val="00777459"/>
    <w:rsid w:val="00780AA4"/>
    <w:rsid w:val="007825BC"/>
    <w:rsid w:val="007827B9"/>
    <w:rsid w:val="00783013"/>
    <w:rsid w:val="007848A0"/>
    <w:rsid w:val="007850FE"/>
    <w:rsid w:val="00785ECA"/>
    <w:rsid w:val="00786C1F"/>
    <w:rsid w:val="00790EED"/>
    <w:rsid w:val="00792A3B"/>
    <w:rsid w:val="00793AF4"/>
    <w:rsid w:val="00793FBB"/>
    <w:rsid w:val="007A3B15"/>
    <w:rsid w:val="007A3BF8"/>
    <w:rsid w:val="007A438D"/>
    <w:rsid w:val="007A49DE"/>
    <w:rsid w:val="007A5974"/>
    <w:rsid w:val="007A6998"/>
    <w:rsid w:val="007A6A8D"/>
    <w:rsid w:val="007B0283"/>
    <w:rsid w:val="007B4569"/>
    <w:rsid w:val="007C1977"/>
    <w:rsid w:val="007C2A43"/>
    <w:rsid w:val="007C3520"/>
    <w:rsid w:val="007C4BF1"/>
    <w:rsid w:val="007D0DFC"/>
    <w:rsid w:val="007D1385"/>
    <w:rsid w:val="007D13CC"/>
    <w:rsid w:val="007D1E4E"/>
    <w:rsid w:val="007D25C7"/>
    <w:rsid w:val="007D5EED"/>
    <w:rsid w:val="007E0453"/>
    <w:rsid w:val="007E2C35"/>
    <w:rsid w:val="007E3805"/>
    <w:rsid w:val="007E5AE7"/>
    <w:rsid w:val="007E5C1F"/>
    <w:rsid w:val="007E63CF"/>
    <w:rsid w:val="007F2E77"/>
    <w:rsid w:val="007F3540"/>
    <w:rsid w:val="007F6836"/>
    <w:rsid w:val="00801FF3"/>
    <w:rsid w:val="00802100"/>
    <w:rsid w:val="00802645"/>
    <w:rsid w:val="008035C4"/>
    <w:rsid w:val="00805E21"/>
    <w:rsid w:val="00811512"/>
    <w:rsid w:val="00812EE1"/>
    <w:rsid w:val="00813F5B"/>
    <w:rsid w:val="008148B8"/>
    <w:rsid w:val="008179FB"/>
    <w:rsid w:val="0082291B"/>
    <w:rsid w:val="008233D8"/>
    <w:rsid w:val="008240EC"/>
    <w:rsid w:val="0082670B"/>
    <w:rsid w:val="00830A87"/>
    <w:rsid w:val="008326BC"/>
    <w:rsid w:val="00835EF1"/>
    <w:rsid w:val="0083618D"/>
    <w:rsid w:val="00836D0B"/>
    <w:rsid w:val="00837170"/>
    <w:rsid w:val="0083772B"/>
    <w:rsid w:val="0084024B"/>
    <w:rsid w:val="00841958"/>
    <w:rsid w:val="00844411"/>
    <w:rsid w:val="00845941"/>
    <w:rsid w:val="00845BEA"/>
    <w:rsid w:val="00847C8D"/>
    <w:rsid w:val="00847EF8"/>
    <w:rsid w:val="008568DF"/>
    <w:rsid w:val="008576CE"/>
    <w:rsid w:val="00861384"/>
    <w:rsid w:val="00864EFA"/>
    <w:rsid w:val="00867696"/>
    <w:rsid w:val="00873BDC"/>
    <w:rsid w:val="00875B3F"/>
    <w:rsid w:val="00883EF9"/>
    <w:rsid w:val="008870C0"/>
    <w:rsid w:val="00891453"/>
    <w:rsid w:val="008931B7"/>
    <w:rsid w:val="008943D9"/>
    <w:rsid w:val="008963F8"/>
    <w:rsid w:val="00897096"/>
    <w:rsid w:val="00897DA0"/>
    <w:rsid w:val="008A24C0"/>
    <w:rsid w:val="008A2F55"/>
    <w:rsid w:val="008B0247"/>
    <w:rsid w:val="008B0A02"/>
    <w:rsid w:val="008B21B3"/>
    <w:rsid w:val="008B2315"/>
    <w:rsid w:val="008B3A47"/>
    <w:rsid w:val="008B67DC"/>
    <w:rsid w:val="008B70AC"/>
    <w:rsid w:val="008C6A1C"/>
    <w:rsid w:val="008C7A9B"/>
    <w:rsid w:val="008D11A7"/>
    <w:rsid w:val="008D16D6"/>
    <w:rsid w:val="008D20A8"/>
    <w:rsid w:val="008D5B84"/>
    <w:rsid w:val="008E090D"/>
    <w:rsid w:val="008E0F3A"/>
    <w:rsid w:val="008E3A7F"/>
    <w:rsid w:val="008E6870"/>
    <w:rsid w:val="008E7883"/>
    <w:rsid w:val="008E7BAB"/>
    <w:rsid w:val="008F141C"/>
    <w:rsid w:val="008F224A"/>
    <w:rsid w:val="008F7C1D"/>
    <w:rsid w:val="00900A91"/>
    <w:rsid w:val="00900D37"/>
    <w:rsid w:val="00901191"/>
    <w:rsid w:val="00905B4D"/>
    <w:rsid w:val="009064B7"/>
    <w:rsid w:val="00907556"/>
    <w:rsid w:val="00910BA6"/>
    <w:rsid w:val="00911254"/>
    <w:rsid w:val="00916805"/>
    <w:rsid w:val="0092433A"/>
    <w:rsid w:val="009249AA"/>
    <w:rsid w:val="009259AC"/>
    <w:rsid w:val="00926948"/>
    <w:rsid w:val="00927DF7"/>
    <w:rsid w:val="009301CB"/>
    <w:rsid w:val="00931DDB"/>
    <w:rsid w:val="00933001"/>
    <w:rsid w:val="00934859"/>
    <w:rsid w:val="0094225A"/>
    <w:rsid w:val="00942574"/>
    <w:rsid w:val="00942578"/>
    <w:rsid w:val="00943300"/>
    <w:rsid w:val="009517B6"/>
    <w:rsid w:val="009527BF"/>
    <w:rsid w:val="00953C02"/>
    <w:rsid w:val="00962F37"/>
    <w:rsid w:val="009655FD"/>
    <w:rsid w:val="009737BB"/>
    <w:rsid w:val="00977877"/>
    <w:rsid w:val="0098298E"/>
    <w:rsid w:val="00982EB8"/>
    <w:rsid w:val="009835C6"/>
    <w:rsid w:val="00983857"/>
    <w:rsid w:val="009846BA"/>
    <w:rsid w:val="009869B5"/>
    <w:rsid w:val="009931C2"/>
    <w:rsid w:val="00994373"/>
    <w:rsid w:val="00997F1D"/>
    <w:rsid w:val="009A4B45"/>
    <w:rsid w:val="009A614D"/>
    <w:rsid w:val="009B057B"/>
    <w:rsid w:val="009B1A39"/>
    <w:rsid w:val="009B246E"/>
    <w:rsid w:val="009B26D1"/>
    <w:rsid w:val="009B3C24"/>
    <w:rsid w:val="009B425C"/>
    <w:rsid w:val="009B6B65"/>
    <w:rsid w:val="009B72C7"/>
    <w:rsid w:val="009C0A19"/>
    <w:rsid w:val="009C2C85"/>
    <w:rsid w:val="009C3BE3"/>
    <w:rsid w:val="009C6CF8"/>
    <w:rsid w:val="009C6D07"/>
    <w:rsid w:val="009D0657"/>
    <w:rsid w:val="009D1EF6"/>
    <w:rsid w:val="009D3B04"/>
    <w:rsid w:val="009D481E"/>
    <w:rsid w:val="009D55EF"/>
    <w:rsid w:val="009D62DE"/>
    <w:rsid w:val="009D6416"/>
    <w:rsid w:val="009E244D"/>
    <w:rsid w:val="009F027A"/>
    <w:rsid w:val="009F4BE9"/>
    <w:rsid w:val="009F6486"/>
    <w:rsid w:val="009F7A87"/>
    <w:rsid w:val="00A00AD9"/>
    <w:rsid w:val="00A02317"/>
    <w:rsid w:val="00A030AB"/>
    <w:rsid w:val="00A04E62"/>
    <w:rsid w:val="00A0554C"/>
    <w:rsid w:val="00A10439"/>
    <w:rsid w:val="00A10691"/>
    <w:rsid w:val="00A11FA4"/>
    <w:rsid w:val="00A13B7D"/>
    <w:rsid w:val="00A17BCA"/>
    <w:rsid w:val="00A216B2"/>
    <w:rsid w:val="00A24E76"/>
    <w:rsid w:val="00A313E2"/>
    <w:rsid w:val="00A32E20"/>
    <w:rsid w:val="00A3607D"/>
    <w:rsid w:val="00A45075"/>
    <w:rsid w:val="00A50A7C"/>
    <w:rsid w:val="00A51ABA"/>
    <w:rsid w:val="00A51E7D"/>
    <w:rsid w:val="00A52096"/>
    <w:rsid w:val="00A52DEC"/>
    <w:rsid w:val="00A540D9"/>
    <w:rsid w:val="00A5498D"/>
    <w:rsid w:val="00A54A89"/>
    <w:rsid w:val="00A55768"/>
    <w:rsid w:val="00A577FF"/>
    <w:rsid w:val="00A57BD1"/>
    <w:rsid w:val="00A629C3"/>
    <w:rsid w:val="00A6423F"/>
    <w:rsid w:val="00A65BCB"/>
    <w:rsid w:val="00A7031F"/>
    <w:rsid w:val="00A704C1"/>
    <w:rsid w:val="00A71F2D"/>
    <w:rsid w:val="00A77989"/>
    <w:rsid w:val="00A82AF1"/>
    <w:rsid w:val="00A84403"/>
    <w:rsid w:val="00A873F7"/>
    <w:rsid w:val="00A91562"/>
    <w:rsid w:val="00A97EB6"/>
    <w:rsid w:val="00AA13A1"/>
    <w:rsid w:val="00AA2077"/>
    <w:rsid w:val="00AA399E"/>
    <w:rsid w:val="00AA46A0"/>
    <w:rsid w:val="00AA4761"/>
    <w:rsid w:val="00AA494C"/>
    <w:rsid w:val="00AA6A32"/>
    <w:rsid w:val="00AB5FD8"/>
    <w:rsid w:val="00AB6013"/>
    <w:rsid w:val="00AB7042"/>
    <w:rsid w:val="00AB7A80"/>
    <w:rsid w:val="00AC024B"/>
    <w:rsid w:val="00AC13CC"/>
    <w:rsid w:val="00AC1B6D"/>
    <w:rsid w:val="00AC32E1"/>
    <w:rsid w:val="00AD1305"/>
    <w:rsid w:val="00AD4BDD"/>
    <w:rsid w:val="00AD635A"/>
    <w:rsid w:val="00AD63FE"/>
    <w:rsid w:val="00AE2F1A"/>
    <w:rsid w:val="00AE3037"/>
    <w:rsid w:val="00AE39D1"/>
    <w:rsid w:val="00AE428C"/>
    <w:rsid w:val="00AE7EB7"/>
    <w:rsid w:val="00AF3EBF"/>
    <w:rsid w:val="00AF58F2"/>
    <w:rsid w:val="00B023D1"/>
    <w:rsid w:val="00B05AE2"/>
    <w:rsid w:val="00B0660B"/>
    <w:rsid w:val="00B07163"/>
    <w:rsid w:val="00B07520"/>
    <w:rsid w:val="00B1107E"/>
    <w:rsid w:val="00B11C38"/>
    <w:rsid w:val="00B12E2D"/>
    <w:rsid w:val="00B13105"/>
    <w:rsid w:val="00B14B14"/>
    <w:rsid w:val="00B14F93"/>
    <w:rsid w:val="00B150ED"/>
    <w:rsid w:val="00B166B4"/>
    <w:rsid w:val="00B205A6"/>
    <w:rsid w:val="00B22D40"/>
    <w:rsid w:val="00B23BC4"/>
    <w:rsid w:val="00B33CD1"/>
    <w:rsid w:val="00B37A70"/>
    <w:rsid w:val="00B4690C"/>
    <w:rsid w:val="00B47F7C"/>
    <w:rsid w:val="00B62CC6"/>
    <w:rsid w:val="00B64E3B"/>
    <w:rsid w:val="00B65C76"/>
    <w:rsid w:val="00B72420"/>
    <w:rsid w:val="00B76DEB"/>
    <w:rsid w:val="00B77019"/>
    <w:rsid w:val="00B77FAA"/>
    <w:rsid w:val="00B822F5"/>
    <w:rsid w:val="00B82FD1"/>
    <w:rsid w:val="00B84816"/>
    <w:rsid w:val="00B85199"/>
    <w:rsid w:val="00B86871"/>
    <w:rsid w:val="00B86C2C"/>
    <w:rsid w:val="00B9504D"/>
    <w:rsid w:val="00B9701F"/>
    <w:rsid w:val="00BA313B"/>
    <w:rsid w:val="00BA31BF"/>
    <w:rsid w:val="00BA596C"/>
    <w:rsid w:val="00BA5BAE"/>
    <w:rsid w:val="00BA5FC6"/>
    <w:rsid w:val="00BA6A7B"/>
    <w:rsid w:val="00BA76C1"/>
    <w:rsid w:val="00BA7B9D"/>
    <w:rsid w:val="00BB1229"/>
    <w:rsid w:val="00BB20F1"/>
    <w:rsid w:val="00BB2942"/>
    <w:rsid w:val="00BB3A5D"/>
    <w:rsid w:val="00BB3C5A"/>
    <w:rsid w:val="00BB547E"/>
    <w:rsid w:val="00BB6ED7"/>
    <w:rsid w:val="00BC131C"/>
    <w:rsid w:val="00BC200F"/>
    <w:rsid w:val="00BC56CE"/>
    <w:rsid w:val="00BC7479"/>
    <w:rsid w:val="00BD0094"/>
    <w:rsid w:val="00BD15E9"/>
    <w:rsid w:val="00BD2373"/>
    <w:rsid w:val="00BD5193"/>
    <w:rsid w:val="00BD55D7"/>
    <w:rsid w:val="00BD7390"/>
    <w:rsid w:val="00BD73BD"/>
    <w:rsid w:val="00BE407C"/>
    <w:rsid w:val="00BE4E57"/>
    <w:rsid w:val="00BE5F32"/>
    <w:rsid w:val="00BE7AEA"/>
    <w:rsid w:val="00BF0233"/>
    <w:rsid w:val="00BF041A"/>
    <w:rsid w:val="00BF1FB6"/>
    <w:rsid w:val="00BF2515"/>
    <w:rsid w:val="00BF65E8"/>
    <w:rsid w:val="00C01C71"/>
    <w:rsid w:val="00C01ED7"/>
    <w:rsid w:val="00C105AC"/>
    <w:rsid w:val="00C105C5"/>
    <w:rsid w:val="00C10A5E"/>
    <w:rsid w:val="00C11537"/>
    <w:rsid w:val="00C1426B"/>
    <w:rsid w:val="00C21040"/>
    <w:rsid w:val="00C211E6"/>
    <w:rsid w:val="00C2343E"/>
    <w:rsid w:val="00C243B2"/>
    <w:rsid w:val="00C25A8A"/>
    <w:rsid w:val="00C30A0A"/>
    <w:rsid w:val="00C30AD5"/>
    <w:rsid w:val="00C30D85"/>
    <w:rsid w:val="00C326A3"/>
    <w:rsid w:val="00C43D50"/>
    <w:rsid w:val="00C448E4"/>
    <w:rsid w:val="00C47295"/>
    <w:rsid w:val="00C51440"/>
    <w:rsid w:val="00C51457"/>
    <w:rsid w:val="00C544BF"/>
    <w:rsid w:val="00C601F5"/>
    <w:rsid w:val="00C60F7E"/>
    <w:rsid w:val="00C63542"/>
    <w:rsid w:val="00C65D85"/>
    <w:rsid w:val="00C73D6C"/>
    <w:rsid w:val="00C811F0"/>
    <w:rsid w:val="00C81F31"/>
    <w:rsid w:val="00C831EE"/>
    <w:rsid w:val="00C832C0"/>
    <w:rsid w:val="00C85278"/>
    <w:rsid w:val="00C8728E"/>
    <w:rsid w:val="00C957C5"/>
    <w:rsid w:val="00CA0262"/>
    <w:rsid w:val="00CA02F7"/>
    <w:rsid w:val="00CA040E"/>
    <w:rsid w:val="00CA126A"/>
    <w:rsid w:val="00CA3B87"/>
    <w:rsid w:val="00CA5C06"/>
    <w:rsid w:val="00CB11BF"/>
    <w:rsid w:val="00CB172B"/>
    <w:rsid w:val="00CC3888"/>
    <w:rsid w:val="00CC6D30"/>
    <w:rsid w:val="00CD279E"/>
    <w:rsid w:val="00CD453B"/>
    <w:rsid w:val="00CE452B"/>
    <w:rsid w:val="00CE594E"/>
    <w:rsid w:val="00CE66CF"/>
    <w:rsid w:val="00CE7BEC"/>
    <w:rsid w:val="00CF07CC"/>
    <w:rsid w:val="00CF0C9A"/>
    <w:rsid w:val="00CF0DE8"/>
    <w:rsid w:val="00CF10C7"/>
    <w:rsid w:val="00CF1B18"/>
    <w:rsid w:val="00CF4078"/>
    <w:rsid w:val="00CF4BC7"/>
    <w:rsid w:val="00CF5AE9"/>
    <w:rsid w:val="00CF7ACD"/>
    <w:rsid w:val="00D01922"/>
    <w:rsid w:val="00D04209"/>
    <w:rsid w:val="00D07C50"/>
    <w:rsid w:val="00D10833"/>
    <w:rsid w:val="00D116E7"/>
    <w:rsid w:val="00D13AE7"/>
    <w:rsid w:val="00D15AEA"/>
    <w:rsid w:val="00D21FE5"/>
    <w:rsid w:val="00D23B62"/>
    <w:rsid w:val="00D24CFF"/>
    <w:rsid w:val="00D26369"/>
    <w:rsid w:val="00D275B7"/>
    <w:rsid w:val="00D307DA"/>
    <w:rsid w:val="00D30F1D"/>
    <w:rsid w:val="00D32D53"/>
    <w:rsid w:val="00D331BC"/>
    <w:rsid w:val="00D3677B"/>
    <w:rsid w:val="00D3718B"/>
    <w:rsid w:val="00D42BC5"/>
    <w:rsid w:val="00D43BA1"/>
    <w:rsid w:val="00D43C56"/>
    <w:rsid w:val="00D55A37"/>
    <w:rsid w:val="00D604AA"/>
    <w:rsid w:val="00D60F9C"/>
    <w:rsid w:val="00D61E22"/>
    <w:rsid w:val="00D67CCF"/>
    <w:rsid w:val="00D72788"/>
    <w:rsid w:val="00D73454"/>
    <w:rsid w:val="00D73A39"/>
    <w:rsid w:val="00D748A6"/>
    <w:rsid w:val="00D82676"/>
    <w:rsid w:val="00D857C7"/>
    <w:rsid w:val="00D87F2D"/>
    <w:rsid w:val="00D957F2"/>
    <w:rsid w:val="00D95BDB"/>
    <w:rsid w:val="00D961C6"/>
    <w:rsid w:val="00D974CD"/>
    <w:rsid w:val="00DA4F49"/>
    <w:rsid w:val="00DA5452"/>
    <w:rsid w:val="00DB2766"/>
    <w:rsid w:val="00DB2D27"/>
    <w:rsid w:val="00DB3FA1"/>
    <w:rsid w:val="00DB729D"/>
    <w:rsid w:val="00DC081C"/>
    <w:rsid w:val="00DC4DA7"/>
    <w:rsid w:val="00DD11B0"/>
    <w:rsid w:val="00DD4A0B"/>
    <w:rsid w:val="00DD6862"/>
    <w:rsid w:val="00DD754F"/>
    <w:rsid w:val="00DE6C6A"/>
    <w:rsid w:val="00DF37B9"/>
    <w:rsid w:val="00DF3C3F"/>
    <w:rsid w:val="00DF651F"/>
    <w:rsid w:val="00E05ED5"/>
    <w:rsid w:val="00E07717"/>
    <w:rsid w:val="00E12029"/>
    <w:rsid w:val="00E12C59"/>
    <w:rsid w:val="00E14B25"/>
    <w:rsid w:val="00E157CD"/>
    <w:rsid w:val="00E20A9D"/>
    <w:rsid w:val="00E23BC1"/>
    <w:rsid w:val="00E23D1E"/>
    <w:rsid w:val="00E3058D"/>
    <w:rsid w:val="00E32A4D"/>
    <w:rsid w:val="00E32BCF"/>
    <w:rsid w:val="00E34EDE"/>
    <w:rsid w:val="00E37573"/>
    <w:rsid w:val="00E502D8"/>
    <w:rsid w:val="00E53EB7"/>
    <w:rsid w:val="00E57807"/>
    <w:rsid w:val="00E60262"/>
    <w:rsid w:val="00E6064D"/>
    <w:rsid w:val="00E60B64"/>
    <w:rsid w:val="00E611F4"/>
    <w:rsid w:val="00E62F99"/>
    <w:rsid w:val="00E67384"/>
    <w:rsid w:val="00E717FF"/>
    <w:rsid w:val="00E72BF9"/>
    <w:rsid w:val="00E730A9"/>
    <w:rsid w:val="00E81B0B"/>
    <w:rsid w:val="00E9194F"/>
    <w:rsid w:val="00E95121"/>
    <w:rsid w:val="00E97567"/>
    <w:rsid w:val="00E97802"/>
    <w:rsid w:val="00EA2606"/>
    <w:rsid w:val="00EA37CD"/>
    <w:rsid w:val="00EA4185"/>
    <w:rsid w:val="00EA4588"/>
    <w:rsid w:val="00EA5843"/>
    <w:rsid w:val="00EA61F0"/>
    <w:rsid w:val="00EA6CA6"/>
    <w:rsid w:val="00EA7DAC"/>
    <w:rsid w:val="00EB1B54"/>
    <w:rsid w:val="00EB5D00"/>
    <w:rsid w:val="00EC16BA"/>
    <w:rsid w:val="00EC1703"/>
    <w:rsid w:val="00EC2E19"/>
    <w:rsid w:val="00EC3511"/>
    <w:rsid w:val="00EC6E9B"/>
    <w:rsid w:val="00ED2FDD"/>
    <w:rsid w:val="00ED3A26"/>
    <w:rsid w:val="00ED3C8D"/>
    <w:rsid w:val="00ED40BD"/>
    <w:rsid w:val="00EE0245"/>
    <w:rsid w:val="00EE1E75"/>
    <w:rsid w:val="00EE37AE"/>
    <w:rsid w:val="00EE3A5F"/>
    <w:rsid w:val="00EE3B45"/>
    <w:rsid w:val="00EE4E36"/>
    <w:rsid w:val="00EE531D"/>
    <w:rsid w:val="00EE5C2E"/>
    <w:rsid w:val="00EF14A6"/>
    <w:rsid w:val="00EF35A7"/>
    <w:rsid w:val="00F02304"/>
    <w:rsid w:val="00F117DC"/>
    <w:rsid w:val="00F12DDB"/>
    <w:rsid w:val="00F16F31"/>
    <w:rsid w:val="00F2119E"/>
    <w:rsid w:val="00F23583"/>
    <w:rsid w:val="00F236AE"/>
    <w:rsid w:val="00F25284"/>
    <w:rsid w:val="00F25EFF"/>
    <w:rsid w:val="00F31C27"/>
    <w:rsid w:val="00F35313"/>
    <w:rsid w:val="00F377D0"/>
    <w:rsid w:val="00F41A4D"/>
    <w:rsid w:val="00F42F0E"/>
    <w:rsid w:val="00F430BF"/>
    <w:rsid w:val="00F4529F"/>
    <w:rsid w:val="00F46312"/>
    <w:rsid w:val="00F4752C"/>
    <w:rsid w:val="00F50722"/>
    <w:rsid w:val="00F528E4"/>
    <w:rsid w:val="00F55BC0"/>
    <w:rsid w:val="00F57991"/>
    <w:rsid w:val="00F6023D"/>
    <w:rsid w:val="00F720EB"/>
    <w:rsid w:val="00F72E03"/>
    <w:rsid w:val="00F73325"/>
    <w:rsid w:val="00F74F7C"/>
    <w:rsid w:val="00F75AC9"/>
    <w:rsid w:val="00F763CA"/>
    <w:rsid w:val="00F77A2A"/>
    <w:rsid w:val="00F84CF2"/>
    <w:rsid w:val="00F860F1"/>
    <w:rsid w:val="00F863A6"/>
    <w:rsid w:val="00F86A0C"/>
    <w:rsid w:val="00F911DA"/>
    <w:rsid w:val="00F91204"/>
    <w:rsid w:val="00F91212"/>
    <w:rsid w:val="00F923C9"/>
    <w:rsid w:val="00F92543"/>
    <w:rsid w:val="00F9493B"/>
    <w:rsid w:val="00FA0181"/>
    <w:rsid w:val="00FA13F4"/>
    <w:rsid w:val="00FA215C"/>
    <w:rsid w:val="00FA3AA6"/>
    <w:rsid w:val="00FA5549"/>
    <w:rsid w:val="00FA7CED"/>
    <w:rsid w:val="00FB0F0D"/>
    <w:rsid w:val="00FB250B"/>
    <w:rsid w:val="00FB421F"/>
    <w:rsid w:val="00FC0162"/>
    <w:rsid w:val="00FC45EC"/>
    <w:rsid w:val="00FC5499"/>
    <w:rsid w:val="00FC5599"/>
    <w:rsid w:val="00FC5B08"/>
    <w:rsid w:val="00FC66B6"/>
    <w:rsid w:val="00FD2445"/>
    <w:rsid w:val="00FD6DC7"/>
    <w:rsid w:val="00FD7A4C"/>
    <w:rsid w:val="00FE022A"/>
    <w:rsid w:val="00FE2038"/>
    <w:rsid w:val="00FE28E1"/>
    <w:rsid w:val="00FE2C06"/>
    <w:rsid w:val="00FE3258"/>
    <w:rsid w:val="00FE49DF"/>
    <w:rsid w:val="00FE53BE"/>
    <w:rsid w:val="00FE6774"/>
    <w:rsid w:val="00FE7858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5BDC"/>
    <w:pPr>
      <w:spacing w:line="280" w:lineRule="atLeast"/>
    </w:pPr>
    <w:rPr>
      <w:rFonts w:ascii="Arial" w:eastAsia="Times New Roman" w:hAnsi="Arial"/>
      <w:kern w:val="20"/>
      <w:sz w:val="22"/>
      <w:lang w:eastAsia="de-DE"/>
    </w:rPr>
  </w:style>
  <w:style w:type="paragraph" w:styleId="berschrift1">
    <w:name w:val="heading 1"/>
    <w:basedOn w:val="Standard"/>
    <w:next w:val="Textkrper"/>
    <w:link w:val="berschrift1Zchn"/>
    <w:qFormat/>
    <w:rsid w:val="0007739D"/>
    <w:pPr>
      <w:keepNext/>
      <w:tabs>
        <w:tab w:val="left" w:pos="567"/>
      </w:tabs>
      <w:spacing w:before="360" w:after="180"/>
      <w:outlineLvl w:val="0"/>
    </w:pPr>
    <w:rPr>
      <w:b/>
      <w:kern w:val="24"/>
      <w:sz w:val="24"/>
    </w:rPr>
  </w:style>
  <w:style w:type="paragraph" w:styleId="berschrift2">
    <w:name w:val="heading 2"/>
    <w:basedOn w:val="berschrift1"/>
    <w:next w:val="Textkrper"/>
    <w:link w:val="berschrift2Zchn"/>
    <w:qFormat/>
    <w:rsid w:val="0007739D"/>
    <w:pPr>
      <w:numPr>
        <w:ilvl w:val="1"/>
        <w:numId w:val="3"/>
      </w:numPr>
      <w:spacing w:before="120" w:after="120" w:line="240" w:lineRule="auto"/>
      <w:outlineLvl w:val="1"/>
    </w:pPr>
    <w:rPr>
      <w:bCs/>
      <w:kern w:val="22"/>
      <w:szCs w:val="24"/>
    </w:rPr>
  </w:style>
  <w:style w:type="paragraph" w:styleId="berschrift3">
    <w:name w:val="heading 3"/>
    <w:basedOn w:val="berschrift1"/>
    <w:next w:val="Textkrper"/>
    <w:link w:val="berschrift3Zchn"/>
    <w:qFormat/>
    <w:rsid w:val="00B82FD1"/>
    <w:pPr>
      <w:numPr>
        <w:ilvl w:val="2"/>
        <w:numId w:val="3"/>
      </w:numPr>
      <w:tabs>
        <w:tab w:val="clear" w:pos="567"/>
        <w:tab w:val="left" w:pos="851"/>
      </w:tabs>
      <w:spacing w:before="120" w:after="120" w:line="360" w:lineRule="auto"/>
      <w:outlineLvl w:val="2"/>
    </w:pPr>
    <w:rPr>
      <w:i/>
      <w:color w:val="000000"/>
      <w:kern w:val="20"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B82FD1"/>
    <w:pPr>
      <w:keepNext/>
      <w:numPr>
        <w:ilvl w:val="3"/>
        <w:numId w:val="3"/>
      </w:numPr>
      <w:tabs>
        <w:tab w:val="num" w:pos="0"/>
        <w:tab w:val="left" w:pos="1418"/>
      </w:tabs>
      <w:spacing w:before="120" w:after="120" w:line="360" w:lineRule="auto"/>
      <w:ind w:left="862" w:hanging="862"/>
      <w:outlineLvl w:val="3"/>
    </w:pPr>
    <w:rPr>
      <w:rFonts w:eastAsia="Calibri"/>
      <w:b/>
      <w:bCs/>
      <w:i/>
    </w:rPr>
  </w:style>
  <w:style w:type="paragraph" w:styleId="berschrift5">
    <w:name w:val="heading 5"/>
    <w:basedOn w:val="Standard"/>
    <w:next w:val="Standard"/>
    <w:link w:val="berschrift5Zchn"/>
    <w:qFormat/>
    <w:rsid w:val="0007739D"/>
    <w:pPr>
      <w:numPr>
        <w:ilvl w:val="4"/>
        <w:numId w:val="3"/>
      </w:numPr>
      <w:spacing w:before="24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7739D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qFormat/>
    <w:rsid w:val="0007739D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qFormat/>
    <w:rsid w:val="0007739D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</w:rPr>
  </w:style>
  <w:style w:type="paragraph" w:styleId="berschrift9">
    <w:name w:val="heading 9"/>
    <w:basedOn w:val="Standard"/>
    <w:next w:val="Standard"/>
    <w:link w:val="berschrift9Zchn"/>
    <w:qFormat/>
    <w:rsid w:val="0007739D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basedOn w:val="Absatz-Standardschriftart"/>
    <w:link w:val="berschrift1"/>
    <w:locked/>
    <w:rsid w:val="0007739D"/>
    <w:rPr>
      <w:rFonts w:ascii="Arial" w:hAnsi="Arial"/>
      <w:b/>
      <w:kern w:val="24"/>
      <w:sz w:val="24"/>
      <w:lang w:val="de-CH" w:eastAsia="de-DE" w:bidi="ar-SA"/>
    </w:rPr>
  </w:style>
  <w:style w:type="character" w:customStyle="1" w:styleId="berschrift2Zchn">
    <w:name w:val="Überschrift 2 Zchn"/>
    <w:basedOn w:val="Absatz-Standardschriftart"/>
    <w:link w:val="berschrift2"/>
    <w:locked/>
    <w:rsid w:val="0007739D"/>
    <w:rPr>
      <w:rFonts w:ascii="Arial" w:hAnsi="Arial"/>
      <w:b/>
      <w:bCs/>
      <w:kern w:val="22"/>
      <w:sz w:val="24"/>
      <w:szCs w:val="24"/>
      <w:lang w:val="de-CH" w:eastAsia="de-DE" w:bidi="ar-SA"/>
    </w:rPr>
  </w:style>
  <w:style w:type="character" w:customStyle="1" w:styleId="Heading3Char">
    <w:name w:val="Heading 3 Char"/>
    <w:basedOn w:val="Absatz-Standardschriftart"/>
    <w:link w:val="berschrift3"/>
    <w:semiHidden/>
    <w:locked/>
    <w:rsid w:val="00BF0233"/>
    <w:rPr>
      <w:rFonts w:ascii="Cambria" w:hAnsi="Cambria" w:cs="Times New Roman"/>
      <w:b/>
      <w:bCs/>
      <w:kern w:val="20"/>
      <w:sz w:val="26"/>
      <w:szCs w:val="26"/>
      <w:lang w:val="x-none" w:eastAsia="de-DE"/>
    </w:rPr>
  </w:style>
  <w:style w:type="character" w:customStyle="1" w:styleId="berschrift4Zchn">
    <w:name w:val="Überschrift 4 Zchn"/>
    <w:basedOn w:val="Absatz-Standardschriftart"/>
    <w:link w:val="berschrift4"/>
    <w:locked/>
    <w:rsid w:val="00B82FD1"/>
    <w:rPr>
      <w:rFonts w:ascii="Arial" w:eastAsia="Calibri" w:hAnsi="Arial"/>
      <w:b/>
      <w:bCs/>
      <w:i/>
      <w:kern w:val="20"/>
      <w:sz w:val="22"/>
      <w:lang w:val="de-CH" w:eastAsia="de-DE" w:bidi="ar-SA"/>
    </w:rPr>
  </w:style>
  <w:style w:type="character" w:customStyle="1" w:styleId="berschrift5Zchn">
    <w:name w:val="Überschrift 5 Zchn"/>
    <w:basedOn w:val="Absatz-Standardschriftart"/>
    <w:link w:val="berschrift5"/>
    <w:locked/>
    <w:rsid w:val="0007739D"/>
    <w:rPr>
      <w:rFonts w:ascii="Calibri" w:eastAsia="Calibri" w:hAnsi="Calibri"/>
      <w:b/>
      <w:bCs/>
      <w:i/>
      <w:iCs/>
      <w:kern w:val="20"/>
      <w:sz w:val="26"/>
      <w:szCs w:val="26"/>
      <w:lang w:val="de-CH" w:eastAsia="de-DE" w:bidi="ar-SA"/>
    </w:rPr>
  </w:style>
  <w:style w:type="character" w:customStyle="1" w:styleId="berschrift6Zchn">
    <w:name w:val="Überschrift 6 Zchn"/>
    <w:basedOn w:val="Absatz-Standardschriftart"/>
    <w:link w:val="berschrift6"/>
    <w:locked/>
    <w:rsid w:val="0007739D"/>
    <w:rPr>
      <w:rFonts w:ascii="Cambria" w:hAnsi="Cambria"/>
      <w:i/>
      <w:iCs/>
      <w:color w:val="243F60"/>
      <w:kern w:val="20"/>
      <w:sz w:val="22"/>
      <w:lang w:val="de-CH" w:eastAsia="de-DE" w:bidi="ar-SA"/>
    </w:rPr>
  </w:style>
  <w:style w:type="character" w:customStyle="1" w:styleId="berschrift7Zchn">
    <w:name w:val="Überschrift 7 Zchn"/>
    <w:basedOn w:val="Absatz-Standardschriftart"/>
    <w:link w:val="berschrift7"/>
    <w:locked/>
    <w:rsid w:val="0007739D"/>
    <w:rPr>
      <w:rFonts w:ascii="Cambria" w:hAnsi="Cambria"/>
      <w:i/>
      <w:iCs/>
      <w:color w:val="404040"/>
      <w:kern w:val="20"/>
      <w:sz w:val="22"/>
      <w:lang w:val="de-CH" w:eastAsia="de-DE" w:bidi="ar-SA"/>
    </w:rPr>
  </w:style>
  <w:style w:type="character" w:customStyle="1" w:styleId="berschrift8Zchn">
    <w:name w:val="Überschrift 8 Zchn"/>
    <w:basedOn w:val="Absatz-Standardschriftart"/>
    <w:link w:val="berschrift8"/>
    <w:locked/>
    <w:rsid w:val="0007739D"/>
    <w:rPr>
      <w:rFonts w:ascii="Cambria" w:hAnsi="Cambria"/>
      <w:color w:val="404040"/>
      <w:kern w:val="20"/>
      <w:sz w:val="22"/>
      <w:lang w:val="de-CH" w:eastAsia="de-DE" w:bidi="ar-SA"/>
    </w:rPr>
  </w:style>
  <w:style w:type="character" w:customStyle="1" w:styleId="berschrift9Zchn">
    <w:name w:val="Überschrift 9 Zchn"/>
    <w:basedOn w:val="Absatz-Standardschriftart"/>
    <w:link w:val="berschrift9"/>
    <w:locked/>
    <w:rsid w:val="0007739D"/>
    <w:rPr>
      <w:rFonts w:ascii="Cambria" w:hAnsi="Cambria"/>
      <w:i/>
      <w:iCs/>
      <w:color w:val="404040"/>
      <w:kern w:val="20"/>
      <w:sz w:val="22"/>
      <w:lang w:val="de-CH" w:eastAsia="de-DE" w:bidi="ar-SA"/>
    </w:rPr>
  </w:style>
  <w:style w:type="paragraph" w:styleId="Textkrper">
    <w:name w:val="Body Text"/>
    <w:basedOn w:val="Standard"/>
    <w:link w:val="TextkrperZchn"/>
    <w:rsid w:val="00830A87"/>
    <w:pPr>
      <w:spacing w:after="120"/>
    </w:pPr>
    <w:rPr>
      <w:rFonts w:eastAsia="Calibri" w:cs="Arial"/>
    </w:rPr>
  </w:style>
  <w:style w:type="character" w:customStyle="1" w:styleId="TextkrperZchn">
    <w:name w:val="Textkörper Zchn"/>
    <w:basedOn w:val="Absatz-Standardschriftart"/>
    <w:link w:val="Textkrper"/>
    <w:locked/>
    <w:rsid w:val="00830A87"/>
    <w:rPr>
      <w:rFonts w:ascii="Arial" w:hAnsi="Arial" w:cs="Times New Roman"/>
      <w:kern w:val="20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locked/>
    <w:rsid w:val="00B82FD1"/>
    <w:rPr>
      <w:rFonts w:ascii="Arial" w:hAnsi="Arial"/>
      <w:b/>
      <w:i/>
      <w:color w:val="000000"/>
      <w:kern w:val="20"/>
      <w:sz w:val="22"/>
      <w:szCs w:val="22"/>
      <w:lang w:val="de-CH" w:eastAsia="de-DE" w:bidi="ar-SA"/>
    </w:rPr>
  </w:style>
  <w:style w:type="paragraph" w:styleId="Titel">
    <w:name w:val="Title"/>
    <w:basedOn w:val="Standard"/>
    <w:next w:val="Textkrper"/>
    <w:link w:val="TitelZchn"/>
    <w:qFormat/>
    <w:rsid w:val="00E23BC1"/>
    <w:pPr>
      <w:keepNext/>
      <w:spacing w:before="580" w:after="120"/>
    </w:pPr>
    <w:rPr>
      <w:b/>
      <w:bCs/>
      <w:kern w:val="28"/>
      <w:sz w:val="30"/>
      <w:szCs w:val="32"/>
    </w:rPr>
  </w:style>
  <w:style w:type="character" w:customStyle="1" w:styleId="TitelZchn">
    <w:name w:val="Titel Zchn"/>
    <w:basedOn w:val="Absatz-Standardschriftart"/>
    <w:link w:val="Titel"/>
    <w:locked/>
    <w:rsid w:val="00E23BC1"/>
    <w:rPr>
      <w:rFonts w:ascii="Arial" w:hAnsi="Arial" w:cs="Times New Roman"/>
      <w:b/>
      <w:bCs/>
      <w:kern w:val="28"/>
      <w:sz w:val="32"/>
      <w:szCs w:val="32"/>
      <w:lang w:val="x-none" w:eastAsia="de-DE"/>
    </w:rPr>
  </w:style>
  <w:style w:type="paragraph" w:styleId="Untertitel">
    <w:name w:val="Subtitle"/>
    <w:basedOn w:val="Textkrper"/>
    <w:next w:val="Textkrper"/>
    <w:link w:val="UntertitelZchn"/>
    <w:qFormat/>
    <w:rsid w:val="005C5B61"/>
    <w:pPr>
      <w:keepNext/>
      <w:spacing w:before="360"/>
    </w:pPr>
    <w:rPr>
      <w:rFonts w:ascii="Cambria" w:eastAsia="Times New Roman" w:hAnsi="Cambria" w:cs="Times New Roman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locked/>
    <w:rsid w:val="005C5B61"/>
    <w:rPr>
      <w:rFonts w:ascii="Cambria" w:hAnsi="Cambria" w:cs="Times New Roman"/>
      <w:kern w:val="20"/>
      <w:sz w:val="24"/>
      <w:szCs w:val="24"/>
      <w:lang w:val="x-none" w:eastAsia="de-DE"/>
    </w:rPr>
  </w:style>
  <w:style w:type="paragraph" w:customStyle="1" w:styleId="Listenabsatz1">
    <w:name w:val="Listenabsatz1"/>
    <w:basedOn w:val="Standard"/>
    <w:rsid w:val="005C5B61"/>
    <w:pPr>
      <w:spacing w:after="120"/>
      <w:ind w:left="720"/>
    </w:pPr>
    <w:rPr>
      <w:rFonts w:eastAsia="Calibri" w:cs="Arial"/>
    </w:rPr>
  </w:style>
  <w:style w:type="paragraph" w:customStyle="1" w:styleId="Inhaltsverzeichnisberschrift1">
    <w:name w:val="Inhaltsverzeichnisüberschrift1"/>
    <w:basedOn w:val="berschrift1"/>
    <w:next w:val="Standard"/>
    <w:rsid w:val="005C5B6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de-DE" w:eastAsia="en-US"/>
    </w:rPr>
  </w:style>
  <w:style w:type="paragraph" w:styleId="Kopfzeile">
    <w:name w:val="header"/>
    <w:basedOn w:val="Standard"/>
    <w:link w:val="KopfzeileZchn"/>
    <w:rsid w:val="00BE407C"/>
    <w:pPr>
      <w:tabs>
        <w:tab w:val="center" w:pos="4536"/>
        <w:tab w:val="right" w:pos="9072"/>
      </w:tabs>
      <w:spacing w:line="240" w:lineRule="auto"/>
    </w:pPr>
    <w:rPr>
      <w:rFonts w:eastAsia="Calibri" w:cs="Arial"/>
    </w:rPr>
  </w:style>
  <w:style w:type="character" w:customStyle="1" w:styleId="KopfzeileZchn">
    <w:name w:val="Kopfzeile Zchn"/>
    <w:basedOn w:val="Absatz-Standardschriftart"/>
    <w:link w:val="Kopfzeile"/>
    <w:locked/>
    <w:rsid w:val="00BE407C"/>
    <w:rPr>
      <w:rFonts w:ascii="Arial" w:hAnsi="Arial" w:cs="Arial"/>
      <w:kern w:val="20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FA215C"/>
    <w:pPr>
      <w:tabs>
        <w:tab w:val="right" w:pos="9639"/>
        <w:tab w:val="right" w:pos="12474"/>
      </w:tabs>
      <w:spacing w:line="240" w:lineRule="auto"/>
    </w:pPr>
    <w:rPr>
      <w:rFonts w:eastAsia="Calibri" w:cs="Arial"/>
    </w:rPr>
  </w:style>
  <w:style w:type="character" w:customStyle="1" w:styleId="FuzeileZchn">
    <w:name w:val="Fußzeile Zchn"/>
    <w:basedOn w:val="Absatz-Standardschriftart"/>
    <w:link w:val="Fuzeile"/>
    <w:locked/>
    <w:rsid w:val="00FA215C"/>
    <w:rPr>
      <w:rFonts w:ascii="Arial" w:hAnsi="Arial" w:cs="Arial"/>
      <w:kern w:val="20"/>
      <w:sz w:val="20"/>
      <w:szCs w:val="20"/>
      <w:lang w:val="x-none" w:eastAsia="de-DE"/>
    </w:rPr>
  </w:style>
  <w:style w:type="paragraph" w:customStyle="1" w:styleId="AdresseBay">
    <w:name w:val="Adresse Bay"/>
    <w:basedOn w:val="Standard"/>
    <w:rsid w:val="00BE407C"/>
    <w:pPr>
      <w:framePr w:w="4253" w:h="1985" w:hRule="exact" w:hSpace="142" w:wrap="notBeside" w:vAnchor="page" w:hAnchor="page" w:x="6522" w:y="11738" w:anchorLock="1"/>
      <w:shd w:val="solid" w:color="FFFFFF" w:fill="FFFFFF"/>
      <w:spacing w:line="240" w:lineRule="exact"/>
    </w:pPr>
    <w:rPr>
      <w:rFonts w:ascii="Arial Narrow" w:hAnsi="Arial Narrow"/>
      <w:color w:val="808080"/>
      <w:kern w:val="19"/>
    </w:rPr>
  </w:style>
  <w:style w:type="character" w:styleId="Hyperlink">
    <w:name w:val="Hyperlink"/>
    <w:basedOn w:val="Absatz-Standardschriftart"/>
    <w:rsid w:val="00BE407C"/>
    <w:rPr>
      <w:rFonts w:cs="Times New Roman"/>
      <w:color w:val="0000FF"/>
      <w:u w:val="single"/>
    </w:rPr>
  </w:style>
  <w:style w:type="paragraph" w:customStyle="1" w:styleId="KeinLeerraum1">
    <w:name w:val="Kein Leerraum1"/>
    <w:rsid w:val="00165259"/>
    <w:pPr>
      <w:numPr>
        <w:numId w:val="1"/>
      </w:numPr>
      <w:spacing w:before="60" w:after="60"/>
    </w:pPr>
    <w:rPr>
      <w:rFonts w:ascii="Arial" w:eastAsia="Times New Roman" w:hAnsi="Arial"/>
      <w:kern w:val="20"/>
      <w:sz w:val="16"/>
      <w:lang w:eastAsia="de-DE"/>
    </w:rPr>
  </w:style>
  <w:style w:type="table" w:styleId="Tabellenraster">
    <w:name w:val="Table Grid"/>
    <w:basedOn w:val="NormaleTabelle"/>
    <w:rsid w:val="00D23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AA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AA399E"/>
    <w:rPr>
      <w:rFonts w:ascii="Tahoma" w:hAnsi="Tahoma" w:cs="Tahoma"/>
      <w:kern w:val="20"/>
      <w:sz w:val="16"/>
      <w:szCs w:val="16"/>
      <w:lang w:val="x-none" w:eastAsia="de-DE"/>
    </w:rPr>
  </w:style>
  <w:style w:type="paragraph" w:styleId="Funotentext">
    <w:name w:val="footnote text"/>
    <w:basedOn w:val="Standard"/>
    <w:link w:val="FunotentextZchn"/>
    <w:semiHidden/>
    <w:rsid w:val="00FC5599"/>
    <w:pPr>
      <w:tabs>
        <w:tab w:val="center" w:pos="4820"/>
        <w:tab w:val="right" w:pos="9497"/>
      </w:tabs>
      <w:spacing w:before="120" w:line="240" w:lineRule="auto"/>
    </w:pPr>
    <w:rPr>
      <w:kern w:val="0"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FC5599"/>
    <w:rPr>
      <w:rFonts w:ascii="Arial" w:hAnsi="Arial" w:cs="Times New Roman"/>
      <w:sz w:val="20"/>
      <w:szCs w:val="20"/>
      <w:lang w:val="x-none" w:eastAsia="de-DE"/>
    </w:rPr>
  </w:style>
  <w:style w:type="character" w:styleId="Funotenzeichen">
    <w:name w:val="footnote reference"/>
    <w:basedOn w:val="Absatz-Standardschriftart"/>
    <w:semiHidden/>
    <w:rsid w:val="00CB172B"/>
    <w:rPr>
      <w:rFonts w:cs="Times New Roman"/>
      <w:vertAlign w:val="superscript"/>
    </w:rPr>
  </w:style>
  <w:style w:type="paragraph" w:customStyle="1" w:styleId="Tabelle">
    <w:name w:val="Tabelle"/>
    <w:basedOn w:val="Standard"/>
    <w:rsid w:val="00035233"/>
    <w:pPr>
      <w:spacing w:line="240" w:lineRule="auto"/>
    </w:pPr>
    <w:rPr>
      <w:sz w:val="16"/>
      <w:szCs w:val="16"/>
    </w:rPr>
  </w:style>
  <w:style w:type="character" w:customStyle="1" w:styleId="SchwacherVerweis1">
    <w:name w:val="Schwacher Verweis1"/>
    <w:basedOn w:val="Absatz-Standardschriftart"/>
    <w:rsid w:val="00035233"/>
    <w:rPr>
      <w:rFonts w:cs="Times New Roman"/>
      <w:smallCaps/>
      <w:color w:val="C0504D"/>
      <w:u w:val="single"/>
    </w:rPr>
  </w:style>
  <w:style w:type="paragraph" w:customStyle="1" w:styleId="GraueTitel">
    <w:name w:val="Graue Titel"/>
    <w:basedOn w:val="Standard"/>
    <w:rsid w:val="008035C4"/>
    <w:pPr>
      <w:framePr w:w="7371" w:h="3005" w:hRule="exact" w:wrap="notBeside" w:vAnchor="page" w:hAnchor="text" w:x="1" w:y="7485" w:anchorLock="1"/>
      <w:shd w:val="solid" w:color="FFFFFF" w:fill="FFFFFF"/>
      <w:spacing w:after="60" w:line="200" w:lineRule="exact"/>
    </w:pPr>
    <w:rPr>
      <w:rFonts w:ascii="Arial Narrow" w:eastAsia="Calibri" w:hAnsi="Arial Narrow"/>
      <w:color w:val="808080"/>
      <w:kern w:val="16"/>
      <w:sz w:val="16"/>
    </w:rPr>
  </w:style>
  <w:style w:type="character" w:customStyle="1" w:styleId="ZchnZchn6">
    <w:name w:val="Zchn Zchn6"/>
    <w:basedOn w:val="Absatz-Standardschriftart"/>
    <w:locked/>
    <w:rsid w:val="00783013"/>
    <w:rPr>
      <w:rFonts w:ascii="Arial" w:hAnsi="Arial" w:cs="Times New Roman"/>
      <w:kern w:val="20"/>
      <w:lang w:val="x-none" w:eastAsia="de-DE"/>
    </w:rPr>
  </w:style>
  <w:style w:type="paragraph" w:customStyle="1" w:styleId="CKopfzeile">
    <w:name w:val="C_Kopfzeile"/>
    <w:basedOn w:val="Standard"/>
    <w:semiHidden/>
    <w:rsid w:val="00AE39D1"/>
    <w:pPr>
      <w:tabs>
        <w:tab w:val="left" w:pos="2098"/>
        <w:tab w:val="left" w:pos="3062"/>
      </w:tabs>
      <w:spacing w:line="250" w:lineRule="exact"/>
    </w:pPr>
    <w:rPr>
      <w:rFonts w:cs="Arial"/>
      <w:kern w:val="0"/>
      <w:sz w:val="15"/>
      <w:szCs w:val="15"/>
      <w:lang w:eastAsia="de-CH"/>
    </w:rPr>
  </w:style>
  <w:style w:type="character" w:styleId="Kommentarzeichen">
    <w:name w:val="annotation reference"/>
    <w:basedOn w:val="Absatz-Standardschriftart"/>
    <w:semiHidden/>
    <w:rsid w:val="00793AF4"/>
    <w:rPr>
      <w:sz w:val="16"/>
      <w:szCs w:val="16"/>
    </w:rPr>
  </w:style>
  <w:style w:type="paragraph" w:styleId="Kommentartext">
    <w:name w:val="annotation text"/>
    <w:basedOn w:val="Standard"/>
    <w:semiHidden/>
    <w:rsid w:val="00793AF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93A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5BDC"/>
    <w:pPr>
      <w:spacing w:line="280" w:lineRule="atLeast"/>
    </w:pPr>
    <w:rPr>
      <w:rFonts w:ascii="Arial" w:eastAsia="Times New Roman" w:hAnsi="Arial"/>
      <w:kern w:val="20"/>
      <w:sz w:val="22"/>
      <w:lang w:eastAsia="de-DE"/>
    </w:rPr>
  </w:style>
  <w:style w:type="paragraph" w:styleId="berschrift1">
    <w:name w:val="heading 1"/>
    <w:basedOn w:val="Standard"/>
    <w:next w:val="Textkrper"/>
    <w:link w:val="berschrift1Zchn"/>
    <w:qFormat/>
    <w:rsid w:val="0007739D"/>
    <w:pPr>
      <w:keepNext/>
      <w:tabs>
        <w:tab w:val="left" w:pos="567"/>
      </w:tabs>
      <w:spacing w:before="360" w:after="180"/>
      <w:outlineLvl w:val="0"/>
    </w:pPr>
    <w:rPr>
      <w:b/>
      <w:kern w:val="24"/>
      <w:sz w:val="24"/>
    </w:rPr>
  </w:style>
  <w:style w:type="paragraph" w:styleId="berschrift2">
    <w:name w:val="heading 2"/>
    <w:basedOn w:val="berschrift1"/>
    <w:next w:val="Textkrper"/>
    <w:link w:val="berschrift2Zchn"/>
    <w:qFormat/>
    <w:rsid w:val="0007739D"/>
    <w:pPr>
      <w:numPr>
        <w:ilvl w:val="1"/>
        <w:numId w:val="3"/>
      </w:numPr>
      <w:spacing w:before="120" w:after="120" w:line="240" w:lineRule="auto"/>
      <w:outlineLvl w:val="1"/>
    </w:pPr>
    <w:rPr>
      <w:bCs/>
      <w:kern w:val="22"/>
      <w:szCs w:val="24"/>
    </w:rPr>
  </w:style>
  <w:style w:type="paragraph" w:styleId="berschrift3">
    <w:name w:val="heading 3"/>
    <w:basedOn w:val="berschrift1"/>
    <w:next w:val="Textkrper"/>
    <w:link w:val="berschrift3Zchn"/>
    <w:qFormat/>
    <w:rsid w:val="00B82FD1"/>
    <w:pPr>
      <w:numPr>
        <w:ilvl w:val="2"/>
        <w:numId w:val="3"/>
      </w:numPr>
      <w:tabs>
        <w:tab w:val="clear" w:pos="567"/>
        <w:tab w:val="left" w:pos="851"/>
      </w:tabs>
      <w:spacing w:before="120" w:after="120" w:line="360" w:lineRule="auto"/>
      <w:outlineLvl w:val="2"/>
    </w:pPr>
    <w:rPr>
      <w:i/>
      <w:color w:val="000000"/>
      <w:kern w:val="20"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B82FD1"/>
    <w:pPr>
      <w:keepNext/>
      <w:numPr>
        <w:ilvl w:val="3"/>
        <w:numId w:val="3"/>
      </w:numPr>
      <w:tabs>
        <w:tab w:val="num" w:pos="0"/>
        <w:tab w:val="left" w:pos="1418"/>
      </w:tabs>
      <w:spacing w:before="120" w:after="120" w:line="360" w:lineRule="auto"/>
      <w:ind w:left="862" w:hanging="862"/>
      <w:outlineLvl w:val="3"/>
    </w:pPr>
    <w:rPr>
      <w:rFonts w:eastAsia="Calibri"/>
      <w:b/>
      <w:bCs/>
      <w:i/>
    </w:rPr>
  </w:style>
  <w:style w:type="paragraph" w:styleId="berschrift5">
    <w:name w:val="heading 5"/>
    <w:basedOn w:val="Standard"/>
    <w:next w:val="Standard"/>
    <w:link w:val="berschrift5Zchn"/>
    <w:qFormat/>
    <w:rsid w:val="0007739D"/>
    <w:pPr>
      <w:numPr>
        <w:ilvl w:val="4"/>
        <w:numId w:val="3"/>
      </w:numPr>
      <w:spacing w:before="24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7739D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qFormat/>
    <w:rsid w:val="0007739D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qFormat/>
    <w:rsid w:val="0007739D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</w:rPr>
  </w:style>
  <w:style w:type="paragraph" w:styleId="berschrift9">
    <w:name w:val="heading 9"/>
    <w:basedOn w:val="Standard"/>
    <w:next w:val="Standard"/>
    <w:link w:val="berschrift9Zchn"/>
    <w:qFormat/>
    <w:rsid w:val="0007739D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basedOn w:val="Absatz-Standardschriftart"/>
    <w:link w:val="berschrift1"/>
    <w:locked/>
    <w:rsid w:val="0007739D"/>
    <w:rPr>
      <w:rFonts w:ascii="Arial" w:hAnsi="Arial"/>
      <w:b/>
      <w:kern w:val="24"/>
      <w:sz w:val="24"/>
      <w:lang w:val="de-CH" w:eastAsia="de-DE" w:bidi="ar-SA"/>
    </w:rPr>
  </w:style>
  <w:style w:type="character" w:customStyle="1" w:styleId="berschrift2Zchn">
    <w:name w:val="Überschrift 2 Zchn"/>
    <w:basedOn w:val="Absatz-Standardschriftart"/>
    <w:link w:val="berschrift2"/>
    <w:locked/>
    <w:rsid w:val="0007739D"/>
    <w:rPr>
      <w:rFonts w:ascii="Arial" w:hAnsi="Arial"/>
      <w:b/>
      <w:bCs/>
      <w:kern w:val="22"/>
      <w:sz w:val="24"/>
      <w:szCs w:val="24"/>
      <w:lang w:val="de-CH" w:eastAsia="de-DE" w:bidi="ar-SA"/>
    </w:rPr>
  </w:style>
  <w:style w:type="character" w:customStyle="1" w:styleId="Heading3Char">
    <w:name w:val="Heading 3 Char"/>
    <w:basedOn w:val="Absatz-Standardschriftart"/>
    <w:link w:val="berschrift3"/>
    <w:semiHidden/>
    <w:locked/>
    <w:rsid w:val="00BF0233"/>
    <w:rPr>
      <w:rFonts w:ascii="Cambria" w:hAnsi="Cambria" w:cs="Times New Roman"/>
      <w:b/>
      <w:bCs/>
      <w:kern w:val="20"/>
      <w:sz w:val="26"/>
      <w:szCs w:val="26"/>
      <w:lang w:val="x-none" w:eastAsia="de-DE"/>
    </w:rPr>
  </w:style>
  <w:style w:type="character" w:customStyle="1" w:styleId="berschrift4Zchn">
    <w:name w:val="Überschrift 4 Zchn"/>
    <w:basedOn w:val="Absatz-Standardschriftart"/>
    <w:link w:val="berschrift4"/>
    <w:locked/>
    <w:rsid w:val="00B82FD1"/>
    <w:rPr>
      <w:rFonts w:ascii="Arial" w:eastAsia="Calibri" w:hAnsi="Arial"/>
      <w:b/>
      <w:bCs/>
      <w:i/>
      <w:kern w:val="20"/>
      <w:sz w:val="22"/>
      <w:lang w:val="de-CH" w:eastAsia="de-DE" w:bidi="ar-SA"/>
    </w:rPr>
  </w:style>
  <w:style w:type="character" w:customStyle="1" w:styleId="berschrift5Zchn">
    <w:name w:val="Überschrift 5 Zchn"/>
    <w:basedOn w:val="Absatz-Standardschriftart"/>
    <w:link w:val="berschrift5"/>
    <w:locked/>
    <w:rsid w:val="0007739D"/>
    <w:rPr>
      <w:rFonts w:ascii="Calibri" w:eastAsia="Calibri" w:hAnsi="Calibri"/>
      <w:b/>
      <w:bCs/>
      <w:i/>
      <w:iCs/>
      <w:kern w:val="20"/>
      <w:sz w:val="26"/>
      <w:szCs w:val="26"/>
      <w:lang w:val="de-CH" w:eastAsia="de-DE" w:bidi="ar-SA"/>
    </w:rPr>
  </w:style>
  <w:style w:type="character" w:customStyle="1" w:styleId="berschrift6Zchn">
    <w:name w:val="Überschrift 6 Zchn"/>
    <w:basedOn w:val="Absatz-Standardschriftart"/>
    <w:link w:val="berschrift6"/>
    <w:locked/>
    <w:rsid w:val="0007739D"/>
    <w:rPr>
      <w:rFonts w:ascii="Cambria" w:hAnsi="Cambria"/>
      <w:i/>
      <w:iCs/>
      <w:color w:val="243F60"/>
      <w:kern w:val="20"/>
      <w:sz w:val="22"/>
      <w:lang w:val="de-CH" w:eastAsia="de-DE" w:bidi="ar-SA"/>
    </w:rPr>
  </w:style>
  <w:style w:type="character" w:customStyle="1" w:styleId="berschrift7Zchn">
    <w:name w:val="Überschrift 7 Zchn"/>
    <w:basedOn w:val="Absatz-Standardschriftart"/>
    <w:link w:val="berschrift7"/>
    <w:locked/>
    <w:rsid w:val="0007739D"/>
    <w:rPr>
      <w:rFonts w:ascii="Cambria" w:hAnsi="Cambria"/>
      <w:i/>
      <w:iCs/>
      <w:color w:val="404040"/>
      <w:kern w:val="20"/>
      <w:sz w:val="22"/>
      <w:lang w:val="de-CH" w:eastAsia="de-DE" w:bidi="ar-SA"/>
    </w:rPr>
  </w:style>
  <w:style w:type="character" w:customStyle="1" w:styleId="berschrift8Zchn">
    <w:name w:val="Überschrift 8 Zchn"/>
    <w:basedOn w:val="Absatz-Standardschriftart"/>
    <w:link w:val="berschrift8"/>
    <w:locked/>
    <w:rsid w:val="0007739D"/>
    <w:rPr>
      <w:rFonts w:ascii="Cambria" w:hAnsi="Cambria"/>
      <w:color w:val="404040"/>
      <w:kern w:val="20"/>
      <w:sz w:val="22"/>
      <w:lang w:val="de-CH" w:eastAsia="de-DE" w:bidi="ar-SA"/>
    </w:rPr>
  </w:style>
  <w:style w:type="character" w:customStyle="1" w:styleId="berschrift9Zchn">
    <w:name w:val="Überschrift 9 Zchn"/>
    <w:basedOn w:val="Absatz-Standardschriftart"/>
    <w:link w:val="berschrift9"/>
    <w:locked/>
    <w:rsid w:val="0007739D"/>
    <w:rPr>
      <w:rFonts w:ascii="Cambria" w:hAnsi="Cambria"/>
      <w:i/>
      <w:iCs/>
      <w:color w:val="404040"/>
      <w:kern w:val="20"/>
      <w:sz w:val="22"/>
      <w:lang w:val="de-CH" w:eastAsia="de-DE" w:bidi="ar-SA"/>
    </w:rPr>
  </w:style>
  <w:style w:type="paragraph" w:styleId="Textkrper">
    <w:name w:val="Body Text"/>
    <w:basedOn w:val="Standard"/>
    <w:link w:val="TextkrperZchn"/>
    <w:rsid w:val="00830A87"/>
    <w:pPr>
      <w:spacing w:after="120"/>
    </w:pPr>
    <w:rPr>
      <w:rFonts w:eastAsia="Calibri" w:cs="Arial"/>
    </w:rPr>
  </w:style>
  <w:style w:type="character" w:customStyle="1" w:styleId="TextkrperZchn">
    <w:name w:val="Textkörper Zchn"/>
    <w:basedOn w:val="Absatz-Standardschriftart"/>
    <w:link w:val="Textkrper"/>
    <w:locked/>
    <w:rsid w:val="00830A87"/>
    <w:rPr>
      <w:rFonts w:ascii="Arial" w:hAnsi="Arial" w:cs="Times New Roman"/>
      <w:kern w:val="20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locked/>
    <w:rsid w:val="00B82FD1"/>
    <w:rPr>
      <w:rFonts w:ascii="Arial" w:hAnsi="Arial"/>
      <w:b/>
      <w:i/>
      <w:color w:val="000000"/>
      <w:kern w:val="20"/>
      <w:sz w:val="22"/>
      <w:szCs w:val="22"/>
      <w:lang w:val="de-CH" w:eastAsia="de-DE" w:bidi="ar-SA"/>
    </w:rPr>
  </w:style>
  <w:style w:type="paragraph" w:styleId="Titel">
    <w:name w:val="Title"/>
    <w:basedOn w:val="Standard"/>
    <w:next w:val="Textkrper"/>
    <w:link w:val="TitelZchn"/>
    <w:qFormat/>
    <w:rsid w:val="00E23BC1"/>
    <w:pPr>
      <w:keepNext/>
      <w:spacing w:before="580" w:after="120"/>
    </w:pPr>
    <w:rPr>
      <w:b/>
      <w:bCs/>
      <w:kern w:val="28"/>
      <w:sz w:val="30"/>
      <w:szCs w:val="32"/>
    </w:rPr>
  </w:style>
  <w:style w:type="character" w:customStyle="1" w:styleId="TitelZchn">
    <w:name w:val="Titel Zchn"/>
    <w:basedOn w:val="Absatz-Standardschriftart"/>
    <w:link w:val="Titel"/>
    <w:locked/>
    <w:rsid w:val="00E23BC1"/>
    <w:rPr>
      <w:rFonts w:ascii="Arial" w:hAnsi="Arial" w:cs="Times New Roman"/>
      <w:b/>
      <w:bCs/>
      <w:kern w:val="28"/>
      <w:sz w:val="32"/>
      <w:szCs w:val="32"/>
      <w:lang w:val="x-none" w:eastAsia="de-DE"/>
    </w:rPr>
  </w:style>
  <w:style w:type="paragraph" w:styleId="Untertitel">
    <w:name w:val="Subtitle"/>
    <w:basedOn w:val="Textkrper"/>
    <w:next w:val="Textkrper"/>
    <w:link w:val="UntertitelZchn"/>
    <w:qFormat/>
    <w:rsid w:val="005C5B61"/>
    <w:pPr>
      <w:keepNext/>
      <w:spacing w:before="360"/>
    </w:pPr>
    <w:rPr>
      <w:rFonts w:ascii="Cambria" w:eastAsia="Times New Roman" w:hAnsi="Cambria" w:cs="Times New Roman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locked/>
    <w:rsid w:val="005C5B61"/>
    <w:rPr>
      <w:rFonts w:ascii="Cambria" w:hAnsi="Cambria" w:cs="Times New Roman"/>
      <w:kern w:val="20"/>
      <w:sz w:val="24"/>
      <w:szCs w:val="24"/>
      <w:lang w:val="x-none" w:eastAsia="de-DE"/>
    </w:rPr>
  </w:style>
  <w:style w:type="paragraph" w:customStyle="1" w:styleId="Listenabsatz1">
    <w:name w:val="Listenabsatz1"/>
    <w:basedOn w:val="Standard"/>
    <w:rsid w:val="005C5B61"/>
    <w:pPr>
      <w:spacing w:after="120"/>
      <w:ind w:left="720"/>
    </w:pPr>
    <w:rPr>
      <w:rFonts w:eastAsia="Calibri" w:cs="Arial"/>
    </w:rPr>
  </w:style>
  <w:style w:type="paragraph" w:customStyle="1" w:styleId="Inhaltsverzeichnisberschrift1">
    <w:name w:val="Inhaltsverzeichnisüberschrift1"/>
    <w:basedOn w:val="berschrift1"/>
    <w:next w:val="Standard"/>
    <w:rsid w:val="005C5B6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de-DE" w:eastAsia="en-US"/>
    </w:rPr>
  </w:style>
  <w:style w:type="paragraph" w:styleId="Kopfzeile">
    <w:name w:val="header"/>
    <w:basedOn w:val="Standard"/>
    <w:link w:val="KopfzeileZchn"/>
    <w:rsid w:val="00BE407C"/>
    <w:pPr>
      <w:tabs>
        <w:tab w:val="center" w:pos="4536"/>
        <w:tab w:val="right" w:pos="9072"/>
      </w:tabs>
      <w:spacing w:line="240" w:lineRule="auto"/>
    </w:pPr>
    <w:rPr>
      <w:rFonts w:eastAsia="Calibri" w:cs="Arial"/>
    </w:rPr>
  </w:style>
  <w:style w:type="character" w:customStyle="1" w:styleId="KopfzeileZchn">
    <w:name w:val="Kopfzeile Zchn"/>
    <w:basedOn w:val="Absatz-Standardschriftart"/>
    <w:link w:val="Kopfzeile"/>
    <w:locked/>
    <w:rsid w:val="00BE407C"/>
    <w:rPr>
      <w:rFonts w:ascii="Arial" w:hAnsi="Arial" w:cs="Arial"/>
      <w:kern w:val="20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FA215C"/>
    <w:pPr>
      <w:tabs>
        <w:tab w:val="right" w:pos="9639"/>
        <w:tab w:val="right" w:pos="12474"/>
      </w:tabs>
      <w:spacing w:line="240" w:lineRule="auto"/>
    </w:pPr>
    <w:rPr>
      <w:rFonts w:eastAsia="Calibri" w:cs="Arial"/>
    </w:rPr>
  </w:style>
  <w:style w:type="character" w:customStyle="1" w:styleId="FuzeileZchn">
    <w:name w:val="Fußzeile Zchn"/>
    <w:basedOn w:val="Absatz-Standardschriftart"/>
    <w:link w:val="Fuzeile"/>
    <w:locked/>
    <w:rsid w:val="00FA215C"/>
    <w:rPr>
      <w:rFonts w:ascii="Arial" w:hAnsi="Arial" w:cs="Arial"/>
      <w:kern w:val="20"/>
      <w:sz w:val="20"/>
      <w:szCs w:val="20"/>
      <w:lang w:val="x-none" w:eastAsia="de-DE"/>
    </w:rPr>
  </w:style>
  <w:style w:type="paragraph" w:customStyle="1" w:styleId="AdresseBay">
    <w:name w:val="Adresse Bay"/>
    <w:basedOn w:val="Standard"/>
    <w:rsid w:val="00BE407C"/>
    <w:pPr>
      <w:framePr w:w="4253" w:h="1985" w:hRule="exact" w:hSpace="142" w:wrap="notBeside" w:vAnchor="page" w:hAnchor="page" w:x="6522" w:y="11738" w:anchorLock="1"/>
      <w:shd w:val="solid" w:color="FFFFFF" w:fill="FFFFFF"/>
      <w:spacing w:line="240" w:lineRule="exact"/>
    </w:pPr>
    <w:rPr>
      <w:rFonts w:ascii="Arial Narrow" w:hAnsi="Arial Narrow"/>
      <w:color w:val="808080"/>
      <w:kern w:val="19"/>
    </w:rPr>
  </w:style>
  <w:style w:type="character" w:styleId="Hyperlink">
    <w:name w:val="Hyperlink"/>
    <w:basedOn w:val="Absatz-Standardschriftart"/>
    <w:rsid w:val="00BE407C"/>
    <w:rPr>
      <w:rFonts w:cs="Times New Roman"/>
      <w:color w:val="0000FF"/>
      <w:u w:val="single"/>
    </w:rPr>
  </w:style>
  <w:style w:type="paragraph" w:customStyle="1" w:styleId="KeinLeerraum1">
    <w:name w:val="Kein Leerraum1"/>
    <w:rsid w:val="00165259"/>
    <w:pPr>
      <w:numPr>
        <w:numId w:val="1"/>
      </w:numPr>
      <w:spacing w:before="60" w:after="60"/>
    </w:pPr>
    <w:rPr>
      <w:rFonts w:ascii="Arial" w:eastAsia="Times New Roman" w:hAnsi="Arial"/>
      <w:kern w:val="20"/>
      <w:sz w:val="16"/>
      <w:lang w:eastAsia="de-DE"/>
    </w:rPr>
  </w:style>
  <w:style w:type="table" w:styleId="Tabellenraster">
    <w:name w:val="Table Grid"/>
    <w:basedOn w:val="NormaleTabelle"/>
    <w:rsid w:val="00D23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AA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AA399E"/>
    <w:rPr>
      <w:rFonts w:ascii="Tahoma" w:hAnsi="Tahoma" w:cs="Tahoma"/>
      <w:kern w:val="20"/>
      <w:sz w:val="16"/>
      <w:szCs w:val="16"/>
      <w:lang w:val="x-none" w:eastAsia="de-DE"/>
    </w:rPr>
  </w:style>
  <w:style w:type="paragraph" w:styleId="Funotentext">
    <w:name w:val="footnote text"/>
    <w:basedOn w:val="Standard"/>
    <w:link w:val="FunotentextZchn"/>
    <w:semiHidden/>
    <w:rsid w:val="00FC5599"/>
    <w:pPr>
      <w:tabs>
        <w:tab w:val="center" w:pos="4820"/>
        <w:tab w:val="right" w:pos="9497"/>
      </w:tabs>
      <w:spacing w:before="120" w:line="240" w:lineRule="auto"/>
    </w:pPr>
    <w:rPr>
      <w:kern w:val="0"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FC5599"/>
    <w:rPr>
      <w:rFonts w:ascii="Arial" w:hAnsi="Arial" w:cs="Times New Roman"/>
      <w:sz w:val="20"/>
      <w:szCs w:val="20"/>
      <w:lang w:val="x-none" w:eastAsia="de-DE"/>
    </w:rPr>
  </w:style>
  <w:style w:type="character" w:styleId="Funotenzeichen">
    <w:name w:val="footnote reference"/>
    <w:basedOn w:val="Absatz-Standardschriftart"/>
    <w:semiHidden/>
    <w:rsid w:val="00CB172B"/>
    <w:rPr>
      <w:rFonts w:cs="Times New Roman"/>
      <w:vertAlign w:val="superscript"/>
    </w:rPr>
  </w:style>
  <w:style w:type="paragraph" w:customStyle="1" w:styleId="Tabelle">
    <w:name w:val="Tabelle"/>
    <w:basedOn w:val="Standard"/>
    <w:rsid w:val="00035233"/>
    <w:pPr>
      <w:spacing w:line="240" w:lineRule="auto"/>
    </w:pPr>
    <w:rPr>
      <w:sz w:val="16"/>
      <w:szCs w:val="16"/>
    </w:rPr>
  </w:style>
  <w:style w:type="character" w:customStyle="1" w:styleId="SchwacherVerweis1">
    <w:name w:val="Schwacher Verweis1"/>
    <w:basedOn w:val="Absatz-Standardschriftart"/>
    <w:rsid w:val="00035233"/>
    <w:rPr>
      <w:rFonts w:cs="Times New Roman"/>
      <w:smallCaps/>
      <w:color w:val="C0504D"/>
      <w:u w:val="single"/>
    </w:rPr>
  </w:style>
  <w:style w:type="paragraph" w:customStyle="1" w:styleId="GraueTitel">
    <w:name w:val="Graue Titel"/>
    <w:basedOn w:val="Standard"/>
    <w:rsid w:val="008035C4"/>
    <w:pPr>
      <w:framePr w:w="7371" w:h="3005" w:hRule="exact" w:wrap="notBeside" w:vAnchor="page" w:hAnchor="text" w:x="1" w:y="7485" w:anchorLock="1"/>
      <w:shd w:val="solid" w:color="FFFFFF" w:fill="FFFFFF"/>
      <w:spacing w:after="60" w:line="200" w:lineRule="exact"/>
    </w:pPr>
    <w:rPr>
      <w:rFonts w:ascii="Arial Narrow" w:eastAsia="Calibri" w:hAnsi="Arial Narrow"/>
      <w:color w:val="808080"/>
      <w:kern w:val="16"/>
      <w:sz w:val="16"/>
    </w:rPr>
  </w:style>
  <w:style w:type="character" w:customStyle="1" w:styleId="ZchnZchn6">
    <w:name w:val="Zchn Zchn6"/>
    <w:basedOn w:val="Absatz-Standardschriftart"/>
    <w:locked/>
    <w:rsid w:val="00783013"/>
    <w:rPr>
      <w:rFonts w:ascii="Arial" w:hAnsi="Arial" w:cs="Times New Roman"/>
      <w:kern w:val="20"/>
      <w:lang w:val="x-none" w:eastAsia="de-DE"/>
    </w:rPr>
  </w:style>
  <w:style w:type="paragraph" w:customStyle="1" w:styleId="CKopfzeile">
    <w:name w:val="C_Kopfzeile"/>
    <w:basedOn w:val="Standard"/>
    <w:semiHidden/>
    <w:rsid w:val="00AE39D1"/>
    <w:pPr>
      <w:tabs>
        <w:tab w:val="left" w:pos="2098"/>
        <w:tab w:val="left" w:pos="3062"/>
      </w:tabs>
      <w:spacing w:line="250" w:lineRule="exact"/>
    </w:pPr>
    <w:rPr>
      <w:rFonts w:cs="Arial"/>
      <w:kern w:val="0"/>
      <w:sz w:val="15"/>
      <w:szCs w:val="15"/>
      <w:lang w:eastAsia="de-CH"/>
    </w:rPr>
  </w:style>
  <w:style w:type="character" w:styleId="Kommentarzeichen">
    <w:name w:val="annotation reference"/>
    <w:basedOn w:val="Absatz-Standardschriftart"/>
    <w:semiHidden/>
    <w:rsid w:val="00793AF4"/>
    <w:rPr>
      <w:sz w:val="16"/>
      <w:szCs w:val="16"/>
    </w:rPr>
  </w:style>
  <w:style w:type="paragraph" w:styleId="Kommentartext">
    <w:name w:val="annotation text"/>
    <w:basedOn w:val="Standard"/>
    <w:semiHidden/>
    <w:rsid w:val="00793AF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93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url?sa=i&amp;rct=j&amp;q=&amp;esrc=s&amp;source=images&amp;cd=&amp;cad=rja&amp;uact=8&amp;ved=2ahUKEwjz-O2746ngAhVP3KQKHSTvDrEQjRx6BAgBEAU&amp;url=https://de.wikipedia.org/wiki/Explosionsschutz&amp;psig=AOvVaw13q4PUkvU4VJMYPvAbZ-U_&amp;ust=1549634006119372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urt%20Baumann\Anwendungsdaten\Microsoft\Templates\Document%20Themes\Berichte%20siar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Berichte siarb.dotx</Template>
  <TotalTime>0</TotalTime>
  <Pages>10</Pages>
  <Words>1371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Auftraggeber:</vt:lpstr>
    </vt:vector>
  </TitlesOfParts>
  <Company>Carbura</Company>
  <LinksUpToDate>false</LinksUpToDate>
  <CharactersWithSpaces>9717</CharactersWithSpaces>
  <SharedDoc>false</SharedDoc>
  <HLinks>
    <vt:vector size="6" baseType="variant">
      <vt:variant>
        <vt:i4>2293840</vt:i4>
      </vt:variant>
      <vt:variant>
        <vt:i4>6</vt:i4>
      </vt:variant>
      <vt:variant>
        <vt:i4>0</vt:i4>
      </vt:variant>
      <vt:variant>
        <vt:i4>5</vt:i4>
      </vt:variant>
      <vt:variant>
        <vt:lpwstr>mailto:kurt.bBaumann@datazug.ch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Auftraggeber:</dc:title>
  <dc:creator>Kurt Baumann</dc:creator>
  <cp:lastModifiedBy>Suzanne Blache_TK</cp:lastModifiedBy>
  <cp:revision>3</cp:revision>
  <cp:lastPrinted>2019-02-12T12:55:00Z</cp:lastPrinted>
  <dcterms:created xsi:type="dcterms:W3CDTF">2019-02-12T12:45:00Z</dcterms:created>
  <dcterms:modified xsi:type="dcterms:W3CDTF">2019-02-12T13:01:00Z</dcterms:modified>
</cp:coreProperties>
</file>